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7" w:rsidRPr="00FA509D" w:rsidRDefault="00D86899" w:rsidP="00D86899">
      <w:pPr>
        <w:jc w:val="center"/>
        <w:rPr>
          <w:sz w:val="21"/>
          <w:szCs w:val="21"/>
        </w:rPr>
      </w:pPr>
      <w:r w:rsidRPr="00FA509D">
        <w:rPr>
          <w:noProof/>
          <w:sz w:val="21"/>
          <w:szCs w:val="21"/>
          <w:lang w:eastAsia="pl-PL"/>
        </w:rPr>
        <w:drawing>
          <wp:inline distT="0" distB="0" distL="0" distR="0">
            <wp:extent cx="5760720" cy="551731"/>
            <wp:effectExtent l="19050" t="0" r="0" b="0"/>
            <wp:docPr id="2" name="Obraz 1" descr="K:\Klienci\Przedsiębiorcy\Promocja\Zestawienia-znaków-z-logotypem-OPOLSKIE-wersje-poziome\Zestawienia znaków z logotypem OPOLSKIE - wersje poziome\POZIOM_KOLOR_PL\RPO+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lienci\Przedsiębiorcy\Promocja\Zestawienia-znaków-z-logotypem-OPOLSKIE-wersje-poziome\Zestawienia znaków z logotypem OPOLSKIE - wersje poziome\POZIOM_KOLOR_PL\RPO+OP+EFS.jpg"/>
                    <pic:cNvPicPr>
                      <a:picLocks noChangeAspect="1" noChangeArrowheads="1"/>
                    </pic:cNvPicPr>
                  </pic:nvPicPr>
                  <pic:blipFill>
                    <a:blip r:embed="rId7" cstate="print"/>
                    <a:srcRect/>
                    <a:stretch>
                      <a:fillRect/>
                    </a:stretch>
                  </pic:blipFill>
                  <pic:spPr bwMode="auto">
                    <a:xfrm>
                      <a:off x="0" y="0"/>
                      <a:ext cx="5760720" cy="551731"/>
                    </a:xfrm>
                    <a:prstGeom prst="rect">
                      <a:avLst/>
                    </a:prstGeom>
                    <a:noFill/>
                    <a:ln w="9525">
                      <a:noFill/>
                      <a:miter lim="800000"/>
                      <a:headEnd/>
                      <a:tailEnd/>
                    </a:ln>
                  </pic:spPr>
                </pic:pic>
              </a:graphicData>
            </a:graphic>
          </wp:inline>
        </w:drawing>
      </w:r>
    </w:p>
    <w:p w:rsidR="00327B0E" w:rsidRPr="00FA509D" w:rsidRDefault="00AF0690" w:rsidP="00A16C82">
      <w:pPr>
        <w:jc w:val="right"/>
        <w:rPr>
          <w:sz w:val="21"/>
          <w:szCs w:val="21"/>
        </w:rPr>
      </w:pPr>
      <w:r w:rsidRPr="00FA509D">
        <w:rPr>
          <w:sz w:val="21"/>
          <w:szCs w:val="21"/>
        </w:rPr>
        <w:t xml:space="preserve">Opole </w:t>
      </w:r>
      <w:r w:rsidR="00A16C82" w:rsidRPr="00FA509D">
        <w:rPr>
          <w:sz w:val="21"/>
          <w:szCs w:val="21"/>
        </w:rPr>
        <w:t xml:space="preserve"> dnia </w:t>
      </w:r>
      <w:r w:rsidR="00770AE1" w:rsidRPr="00FA509D">
        <w:rPr>
          <w:sz w:val="21"/>
          <w:szCs w:val="21"/>
        </w:rPr>
        <w:t xml:space="preserve"> </w:t>
      </w:r>
      <w:r w:rsidR="00EA02DC">
        <w:rPr>
          <w:sz w:val="21"/>
          <w:szCs w:val="21"/>
        </w:rPr>
        <w:t>03.09</w:t>
      </w:r>
      <w:r w:rsidR="00121A12" w:rsidRPr="00FA509D">
        <w:rPr>
          <w:sz w:val="21"/>
          <w:szCs w:val="21"/>
        </w:rPr>
        <w:t>.2018</w:t>
      </w:r>
    </w:p>
    <w:p w:rsidR="00953633" w:rsidRPr="00FA509D" w:rsidRDefault="00953633" w:rsidP="00953633">
      <w:pPr>
        <w:jc w:val="center"/>
        <w:rPr>
          <w:b/>
          <w:sz w:val="27"/>
          <w:szCs w:val="27"/>
        </w:rPr>
      </w:pPr>
      <w:r w:rsidRPr="00FA509D">
        <w:rPr>
          <w:b/>
          <w:sz w:val="27"/>
          <w:szCs w:val="27"/>
        </w:rPr>
        <w:t xml:space="preserve">ZAPYTANIE OFERTOWE  NR </w:t>
      </w:r>
      <w:r w:rsidR="0079345E" w:rsidRPr="00FA509D">
        <w:rPr>
          <w:b/>
          <w:sz w:val="27"/>
          <w:szCs w:val="27"/>
        </w:rPr>
        <w:t>0</w:t>
      </w:r>
      <w:r w:rsidR="005E63F7" w:rsidRPr="00FA509D">
        <w:rPr>
          <w:b/>
          <w:sz w:val="27"/>
          <w:szCs w:val="27"/>
        </w:rPr>
        <w:t>8.</w:t>
      </w:r>
      <w:r w:rsidR="0079345E" w:rsidRPr="00FA509D">
        <w:rPr>
          <w:b/>
          <w:sz w:val="27"/>
          <w:szCs w:val="27"/>
        </w:rPr>
        <w:t>0</w:t>
      </w:r>
      <w:r w:rsidR="005E63F7" w:rsidRPr="00FA509D">
        <w:rPr>
          <w:b/>
          <w:sz w:val="27"/>
          <w:szCs w:val="27"/>
        </w:rPr>
        <w:t>1/1</w:t>
      </w:r>
      <w:r w:rsidR="00822611">
        <w:rPr>
          <w:b/>
          <w:sz w:val="27"/>
          <w:szCs w:val="27"/>
        </w:rPr>
        <w:t>/9</w:t>
      </w:r>
      <w:r w:rsidR="005E63F7" w:rsidRPr="00FA509D">
        <w:rPr>
          <w:b/>
          <w:sz w:val="27"/>
          <w:szCs w:val="27"/>
        </w:rPr>
        <w:t>/18</w:t>
      </w:r>
    </w:p>
    <w:p w:rsidR="00953633" w:rsidRPr="00FA509D" w:rsidRDefault="00327B0E" w:rsidP="00EA02DC">
      <w:pPr>
        <w:autoSpaceDE w:val="0"/>
        <w:autoSpaceDN w:val="0"/>
        <w:adjustRightInd w:val="0"/>
        <w:spacing w:after="0" w:line="240" w:lineRule="auto"/>
        <w:jc w:val="center"/>
        <w:rPr>
          <w:sz w:val="27"/>
          <w:szCs w:val="27"/>
        </w:rPr>
      </w:pPr>
      <w:r w:rsidRPr="00FA509D">
        <w:rPr>
          <w:sz w:val="21"/>
          <w:szCs w:val="21"/>
        </w:rPr>
        <w:t xml:space="preserve">Zapytanie ofertowe dotyczące </w:t>
      </w:r>
      <w:r w:rsidR="00EA02DC" w:rsidRPr="003E23F4">
        <w:rPr>
          <w:rStyle w:val="Pogrubienie"/>
          <w:rFonts w:eastAsia="´Times New Roman´" w:cs="Arial"/>
          <w:b w:val="0"/>
        </w:rPr>
        <w:t>specjalistycznego kursu terapii systemowej w ramach projektu „</w:t>
      </w:r>
      <w:r w:rsidR="00EA02DC" w:rsidRPr="003E23F4">
        <w:rPr>
          <w:rFonts w:cs="NimbusSanL-Regu"/>
          <w:lang w:eastAsia="pl-PL"/>
        </w:rPr>
        <w:t xml:space="preserve">Ośrodki Promocji Edukacji i Terapii Rodzin – program rozwoju i profesjonalizacji usług </w:t>
      </w:r>
      <w:proofErr w:type="spellStart"/>
      <w:r w:rsidR="00EA02DC" w:rsidRPr="003E23F4">
        <w:rPr>
          <w:rFonts w:cs="NimbusSanL-Regu"/>
          <w:lang w:eastAsia="pl-PL"/>
        </w:rPr>
        <w:t>psychoedukacyjnych</w:t>
      </w:r>
      <w:proofErr w:type="spellEnd"/>
      <w:r w:rsidR="00EA02DC" w:rsidRPr="003E23F4">
        <w:rPr>
          <w:rFonts w:cs="NimbusSanL-Regu"/>
          <w:lang w:eastAsia="pl-PL"/>
        </w:rPr>
        <w:t xml:space="preserve"> i terapeutycznych dla rodzin w woj. opolskim."</w:t>
      </w:r>
    </w:p>
    <w:p w:rsidR="00953633" w:rsidRPr="00FA509D" w:rsidRDefault="00953633" w:rsidP="00953633">
      <w:pPr>
        <w:spacing w:after="0"/>
        <w:jc w:val="center"/>
        <w:rPr>
          <w:sz w:val="21"/>
          <w:szCs w:val="21"/>
        </w:rPr>
      </w:pPr>
    </w:p>
    <w:p w:rsidR="00834CD5" w:rsidRPr="00FA509D" w:rsidRDefault="00834CD5" w:rsidP="00953633">
      <w:pPr>
        <w:spacing w:after="0"/>
        <w:jc w:val="center"/>
        <w:rPr>
          <w:sz w:val="21"/>
          <w:szCs w:val="21"/>
        </w:rPr>
      </w:pPr>
      <w:r w:rsidRPr="00FA509D">
        <w:rPr>
          <w:sz w:val="21"/>
          <w:szCs w:val="21"/>
        </w:rPr>
        <w:t xml:space="preserve">Projekt </w:t>
      </w:r>
      <w:r w:rsidR="00822611">
        <w:rPr>
          <w:sz w:val="21"/>
          <w:szCs w:val="21"/>
        </w:rPr>
        <w:t>partnerski</w:t>
      </w:r>
      <w:r w:rsidR="0082599D" w:rsidRPr="00FA509D">
        <w:rPr>
          <w:sz w:val="21"/>
          <w:szCs w:val="21"/>
        </w:rPr>
        <w:t xml:space="preserve"> o nazwie </w:t>
      </w:r>
      <w:r w:rsidR="005E63F7" w:rsidRPr="00FA509D">
        <w:rPr>
          <w:rFonts w:cstheme="minorHAnsi"/>
          <w:sz w:val="21"/>
          <w:szCs w:val="21"/>
        </w:rPr>
        <w:t xml:space="preserve">"Ośrodki Promocji Edukacji i Terapii Rodzin – program rozwoju i profesjonalizacji usług </w:t>
      </w:r>
      <w:bookmarkStart w:id="0" w:name="_GoBack"/>
      <w:bookmarkEnd w:id="0"/>
      <w:proofErr w:type="spellStart"/>
      <w:r w:rsidR="005E63F7" w:rsidRPr="00FA509D">
        <w:rPr>
          <w:rFonts w:cstheme="minorHAnsi"/>
          <w:sz w:val="21"/>
          <w:szCs w:val="21"/>
        </w:rPr>
        <w:t>psychoedukacyjnych</w:t>
      </w:r>
      <w:proofErr w:type="spellEnd"/>
      <w:r w:rsidR="005E63F7" w:rsidRPr="00FA509D">
        <w:rPr>
          <w:rFonts w:cstheme="minorHAnsi"/>
          <w:sz w:val="21"/>
          <w:szCs w:val="21"/>
        </w:rPr>
        <w:t xml:space="preserve"> i terapeutycznych dla rodzin w woj. opolskim." </w:t>
      </w:r>
      <w:r w:rsidR="00A16C82" w:rsidRPr="00FA509D">
        <w:rPr>
          <w:sz w:val="21"/>
          <w:szCs w:val="21"/>
        </w:rPr>
        <w:t xml:space="preserve">jest </w:t>
      </w:r>
      <w:r w:rsidRPr="00FA509D">
        <w:rPr>
          <w:sz w:val="21"/>
          <w:szCs w:val="21"/>
        </w:rPr>
        <w:t xml:space="preserve">współfinansowany przez Unię Europejską z Europejskiego Funduszu </w:t>
      </w:r>
      <w:r w:rsidR="005E63F7" w:rsidRPr="00FA509D">
        <w:rPr>
          <w:sz w:val="21"/>
          <w:szCs w:val="21"/>
        </w:rPr>
        <w:t>Społecznego</w:t>
      </w:r>
      <w:r w:rsidRPr="00FA509D">
        <w:rPr>
          <w:sz w:val="21"/>
          <w:szCs w:val="21"/>
        </w:rPr>
        <w:t xml:space="preserve"> w ramach Regionalnego Programu Operacyjnego Województwa Opolskiego na lata 2014-2020</w:t>
      </w:r>
      <w:r w:rsidR="00A16C82" w:rsidRPr="00FA509D">
        <w:rPr>
          <w:sz w:val="21"/>
          <w:szCs w:val="21"/>
        </w:rPr>
        <w:t>;</w:t>
      </w:r>
    </w:p>
    <w:p w:rsidR="00A16C82" w:rsidRPr="00FA509D" w:rsidRDefault="002E61F4" w:rsidP="00A16C82">
      <w:pPr>
        <w:spacing w:after="0"/>
        <w:jc w:val="center"/>
        <w:rPr>
          <w:sz w:val="21"/>
          <w:szCs w:val="21"/>
        </w:rPr>
      </w:pPr>
      <w:r w:rsidRPr="00FA509D">
        <w:rPr>
          <w:sz w:val="21"/>
          <w:szCs w:val="21"/>
        </w:rPr>
        <w:t>D</w:t>
      </w:r>
      <w:r w:rsidR="00A16C82" w:rsidRPr="00FA509D">
        <w:rPr>
          <w:sz w:val="21"/>
          <w:szCs w:val="21"/>
        </w:rPr>
        <w:t xml:space="preserve">ziałanie </w:t>
      </w:r>
      <w:r w:rsidR="005E63F7" w:rsidRPr="00FA509D">
        <w:rPr>
          <w:sz w:val="21"/>
          <w:szCs w:val="21"/>
        </w:rPr>
        <w:t>08.01 – Dostęp do wysokiej jakości usług zdrowotnych i społecznych</w:t>
      </w:r>
    </w:p>
    <w:p w:rsidR="006B7000" w:rsidRPr="00FA509D" w:rsidRDefault="006B7000" w:rsidP="002E4E2E">
      <w:pPr>
        <w:jc w:val="center"/>
        <w:rPr>
          <w:b/>
          <w:sz w:val="27"/>
          <w:szCs w:val="27"/>
        </w:rPr>
      </w:pPr>
    </w:p>
    <w:p w:rsidR="006B7000" w:rsidRPr="00FA509D" w:rsidRDefault="006B7000" w:rsidP="006B7000">
      <w:pPr>
        <w:pStyle w:val="Akapitzlist"/>
        <w:numPr>
          <w:ilvl w:val="0"/>
          <w:numId w:val="18"/>
        </w:numPr>
        <w:rPr>
          <w:b/>
          <w:sz w:val="23"/>
          <w:szCs w:val="23"/>
        </w:rPr>
      </w:pPr>
      <w:r w:rsidRPr="00FA509D">
        <w:rPr>
          <w:b/>
          <w:sz w:val="23"/>
          <w:szCs w:val="23"/>
        </w:rPr>
        <w:t>NAZWA I ADRES ZAMAWIAJĄCEGO:</w:t>
      </w:r>
    </w:p>
    <w:p w:rsidR="00EA02DC" w:rsidRPr="00EA02DC" w:rsidRDefault="00EA02DC" w:rsidP="00EA02DC">
      <w:pPr>
        <w:spacing w:after="0"/>
        <w:ind w:firstLine="709"/>
      </w:pPr>
      <w:r w:rsidRPr="00EA02DC">
        <w:t>Diecezjaln</w:t>
      </w:r>
      <w:r>
        <w:t>a</w:t>
      </w:r>
      <w:r w:rsidRPr="00EA02DC">
        <w:t xml:space="preserve"> Fundacj</w:t>
      </w:r>
      <w:r>
        <w:t>a</w:t>
      </w:r>
      <w:r w:rsidRPr="00EA02DC">
        <w:t xml:space="preserve"> Ochrony Życia</w:t>
      </w:r>
      <w:r w:rsidR="00822611">
        <w:t xml:space="preserve"> – Lider partnerstwa</w:t>
      </w:r>
    </w:p>
    <w:p w:rsidR="00EA02DC" w:rsidRDefault="00EA02DC" w:rsidP="00EA02DC">
      <w:pPr>
        <w:spacing w:after="0"/>
        <w:ind w:firstLine="709"/>
      </w:pPr>
      <w:r w:rsidRPr="00EA02DC">
        <w:t>ul. Książąt Opolskich 19, 45-005 Opole</w:t>
      </w:r>
    </w:p>
    <w:p w:rsidR="006218CB" w:rsidRPr="00EA02DC" w:rsidRDefault="006218CB" w:rsidP="00EA02DC">
      <w:pPr>
        <w:spacing w:after="0"/>
        <w:ind w:firstLine="709"/>
      </w:pPr>
      <w:r>
        <w:t>Biuro: Pl. Katedralny 4, 45-005 Opole</w:t>
      </w:r>
    </w:p>
    <w:p w:rsidR="006B7000" w:rsidRPr="00FA509D" w:rsidRDefault="006B7000" w:rsidP="006B7000">
      <w:pPr>
        <w:pStyle w:val="Akapitzlist"/>
        <w:rPr>
          <w:b/>
          <w:sz w:val="21"/>
          <w:szCs w:val="21"/>
        </w:rPr>
      </w:pPr>
      <w:r w:rsidRPr="00FA509D">
        <w:rPr>
          <w:b/>
          <w:sz w:val="21"/>
          <w:szCs w:val="21"/>
        </w:rPr>
        <w:t xml:space="preserve">Tel. 77/ </w:t>
      </w:r>
      <w:r w:rsidR="00EA02DC">
        <w:rPr>
          <w:b/>
          <w:sz w:val="21"/>
          <w:szCs w:val="21"/>
        </w:rPr>
        <w:t>44 10 260</w:t>
      </w:r>
    </w:p>
    <w:p w:rsidR="006B7000" w:rsidRPr="00FA509D" w:rsidRDefault="006B7000" w:rsidP="006B7000">
      <w:pPr>
        <w:pStyle w:val="Akapitzlist"/>
        <w:rPr>
          <w:sz w:val="21"/>
          <w:szCs w:val="21"/>
        </w:rPr>
      </w:pPr>
    </w:p>
    <w:p w:rsidR="006B7000" w:rsidRPr="00FA509D" w:rsidRDefault="006B7000" w:rsidP="006B7000">
      <w:pPr>
        <w:pStyle w:val="Akapitzlist"/>
        <w:rPr>
          <w:sz w:val="21"/>
          <w:szCs w:val="21"/>
        </w:rPr>
      </w:pPr>
      <w:r w:rsidRPr="00FA509D">
        <w:rPr>
          <w:sz w:val="21"/>
          <w:szCs w:val="21"/>
        </w:rPr>
        <w:t xml:space="preserve">osoba do kontaktu : </w:t>
      </w:r>
    </w:p>
    <w:p w:rsidR="00953633" w:rsidRPr="00EA02DC" w:rsidRDefault="00C73638" w:rsidP="006B7000">
      <w:pPr>
        <w:pStyle w:val="Akapitzlist"/>
        <w:rPr>
          <w:sz w:val="21"/>
          <w:szCs w:val="21"/>
        </w:rPr>
      </w:pPr>
      <w:r w:rsidRPr="00FA509D">
        <w:rPr>
          <w:sz w:val="21"/>
          <w:szCs w:val="21"/>
        </w:rPr>
        <w:t>Pan</w:t>
      </w:r>
      <w:r w:rsidR="00EA02DC">
        <w:rPr>
          <w:sz w:val="21"/>
          <w:szCs w:val="21"/>
        </w:rPr>
        <w:t>i</w:t>
      </w:r>
      <w:r w:rsidRPr="00FA509D">
        <w:rPr>
          <w:sz w:val="21"/>
          <w:szCs w:val="21"/>
        </w:rPr>
        <w:t xml:space="preserve"> </w:t>
      </w:r>
      <w:r w:rsidR="00366203">
        <w:rPr>
          <w:sz w:val="21"/>
          <w:szCs w:val="21"/>
        </w:rPr>
        <w:t xml:space="preserve">Beata </w:t>
      </w:r>
      <w:proofErr w:type="spellStart"/>
      <w:r w:rsidR="00366203">
        <w:rPr>
          <w:sz w:val="21"/>
          <w:szCs w:val="21"/>
        </w:rPr>
        <w:t>Balicka-Błagi</w:t>
      </w:r>
      <w:r w:rsidR="00EA02DC">
        <w:rPr>
          <w:sz w:val="21"/>
          <w:szCs w:val="21"/>
        </w:rPr>
        <w:t>tka</w:t>
      </w:r>
      <w:proofErr w:type="spellEnd"/>
      <w:r w:rsidRPr="00FA509D">
        <w:rPr>
          <w:sz w:val="21"/>
          <w:szCs w:val="21"/>
        </w:rPr>
        <w:t xml:space="preserve">, tel. </w:t>
      </w:r>
      <w:r w:rsidR="00EA02DC">
        <w:rPr>
          <w:sz w:val="21"/>
          <w:szCs w:val="21"/>
        </w:rPr>
        <w:t>601 067 065</w:t>
      </w:r>
    </w:p>
    <w:p w:rsidR="006B7000" w:rsidRPr="00FA509D" w:rsidRDefault="00C73638" w:rsidP="006B7000">
      <w:pPr>
        <w:pStyle w:val="Akapitzlist"/>
        <w:rPr>
          <w:sz w:val="21"/>
          <w:szCs w:val="21"/>
          <w:lang w:val="en-US"/>
        </w:rPr>
      </w:pPr>
      <w:r w:rsidRPr="00FA509D">
        <w:rPr>
          <w:sz w:val="21"/>
          <w:szCs w:val="21"/>
          <w:lang w:val="en-US"/>
        </w:rPr>
        <w:t xml:space="preserve">e-mail: </w:t>
      </w:r>
      <w:r w:rsidR="00EA02DC">
        <w:rPr>
          <w:sz w:val="21"/>
          <w:szCs w:val="21"/>
          <w:lang w:val="en-US"/>
        </w:rPr>
        <w:t>biuro@dfoz.pl</w:t>
      </w:r>
    </w:p>
    <w:p w:rsidR="00DA3C00" w:rsidRPr="00FA509D" w:rsidRDefault="00DA3C00" w:rsidP="006B7000">
      <w:pPr>
        <w:pStyle w:val="Akapitzlist"/>
        <w:rPr>
          <w:sz w:val="21"/>
          <w:szCs w:val="21"/>
          <w:lang w:val="en-US"/>
        </w:rPr>
      </w:pPr>
    </w:p>
    <w:p w:rsidR="006B7000" w:rsidRPr="00FA509D" w:rsidRDefault="006B7000" w:rsidP="006B7000">
      <w:pPr>
        <w:pStyle w:val="Akapitzlist"/>
        <w:rPr>
          <w:b/>
          <w:sz w:val="27"/>
          <w:szCs w:val="27"/>
        </w:rPr>
      </w:pPr>
    </w:p>
    <w:p w:rsidR="006B7000" w:rsidRPr="00FA509D" w:rsidRDefault="006B7000" w:rsidP="006B7000">
      <w:pPr>
        <w:pStyle w:val="Akapitzlist"/>
        <w:numPr>
          <w:ilvl w:val="0"/>
          <w:numId w:val="18"/>
        </w:numPr>
        <w:rPr>
          <w:b/>
          <w:sz w:val="23"/>
          <w:szCs w:val="23"/>
        </w:rPr>
      </w:pPr>
      <w:r w:rsidRPr="00FA509D">
        <w:rPr>
          <w:b/>
          <w:sz w:val="23"/>
          <w:szCs w:val="23"/>
        </w:rPr>
        <w:t>TRYB UDZIELENIA ZAMÓWIENIA:</w:t>
      </w:r>
    </w:p>
    <w:p w:rsidR="006B7000" w:rsidRPr="00FA509D" w:rsidRDefault="006B7000" w:rsidP="006B7000">
      <w:pPr>
        <w:pStyle w:val="Akapitzlist"/>
        <w:rPr>
          <w:sz w:val="23"/>
          <w:szCs w:val="23"/>
        </w:rPr>
      </w:pPr>
    </w:p>
    <w:p w:rsidR="00F93BAB" w:rsidRPr="00FA509D" w:rsidRDefault="00F93BAB" w:rsidP="00D86899">
      <w:pPr>
        <w:pStyle w:val="Akapitzlist"/>
        <w:jc w:val="both"/>
        <w:rPr>
          <w:sz w:val="23"/>
          <w:szCs w:val="23"/>
        </w:rPr>
      </w:pPr>
      <w:r w:rsidRPr="00FA509D">
        <w:rPr>
          <w:sz w:val="23"/>
          <w:szCs w:val="23"/>
        </w:rPr>
        <w:t>Do przedmiotowego postępowania nie stosuje się Ustawy z dnia 29 stycznia 2004 r. Prawo Zamówień Publicznych (</w:t>
      </w:r>
      <w:proofErr w:type="spellStart"/>
      <w:r w:rsidRPr="00FA509D">
        <w:rPr>
          <w:sz w:val="23"/>
          <w:szCs w:val="23"/>
        </w:rPr>
        <w:t>Dz.U</w:t>
      </w:r>
      <w:proofErr w:type="spellEnd"/>
      <w:r w:rsidRPr="00FA509D">
        <w:rPr>
          <w:sz w:val="23"/>
          <w:szCs w:val="23"/>
        </w:rPr>
        <w:t>. z 2015 poz. 2164, ze zm.)</w:t>
      </w:r>
    </w:p>
    <w:p w:rsidR="00F93BAB" w:rsidRPr="00FA509D" w:rsidRDefault="00F93BAB" w:rsidP="00D86899">
      <w:pPr>
        <w:pStyle w:val="Akapitzlist"/>
        <w:jc w:val="both"/>
        <w:rPr>
          <w:sz w:val="23"/>
          <w:szCs w:val="23"/>
        </w:rPr>
      </w:pPr>
      <w:r w:rsidRPr="00FA509D">
        <w:rPr>
          <w:sz w:val="23"/>
          <w:szCs w:val="23"/>
        </w:rPr>
        <w:t>Niniejsze postępowanie prowadzone jest zgodnie z zasadą konkurencyjności określoną w Wytycznych w zakresie kwalifikowalności wydatków w ramach Europejskiego Funduszu Rozwoju Regionalnego, Europejskiego Funduszu Społecznego oraz Funduszu Spójności na lata 2014-2020.</w:t>
      </w:r>
    </w:p>
    <w:p w:rsidR="006B7000" w:rsidRPr="00FA509D" w:rsidRDefault="006B7000" w:rsidP="00D86899">
      <w:pPr>
        <w:pStyle w:val="Akapitzlist"/>
        <w:jc w:val="both"/>
        <w:rPr>
          <w:sz w:val="23"/>
          <w:szCs w:val="23"/>
        </w:rPr>
      </w:pPr>
      <w:r w:rsidRPr="00FA509D">
        <w:rPr>
          <w:sz w:val="23"/>
          <w:szCs w:val="23"/>
        </w:rPr>
        <w:t>Szacunkowa wartość zamówienia nie przekracza wyrażonej w złotych równowartości kwoty 5 225 000 euro.</w:t>
      </w:r>
    </w:p>
    <w:p w:rsidR="006B7000" w:rsidRPr="00FA509D" w:rsidRDefault="006B7000" w:rsidP="006B7000">
      <w:pPr>
        <w:pStyle w:val="Akapitzlist"/>
        <w:numPr>
          <w:ilvl w:val="0"/>
          <w:numId w:val="18"/>
        </w:numPr>
        <w:rPr>
          <w:b/>
          <w:sz w:val="23"/>
          <w:szCs w:val="23"/>
        </w:rPr>
      </w:pPr>
      <w:r w:rsidRPr="00FA509D">
        <w:rPr>
          <w:b/>
          <w:sz w:val="23"/>
          <w:szCs w:val="23"/>
        </w:rPr>
        <w:t>OPIS PRZEDMIOTU ZAMÓWIENIA:</w:t>
      </w:r>
    </w:p>
    <w:p w:rsidR="00A12002" w:rsidRPr="00FA509D" w:rsidRDefault="00A12002" w:rsidP="00D86899">
      <w:pPr>
        <w:pStyle w:val="Akapitzlist"/>
        <w:ind w:left="709"/>
        <w:rPr>
          <w:sz w:val="21"/>
          <w:szCs w:val="21"/>
        </w:rPr>
      </w:pPr>
    </w:p>
    <w:p w:rsidR="001E02B9" w:rsidRPr="00961F89" w:rsidRDefault="00D86899" w:rsidP="00542416">
      <w:pPr>
        <w:pStyle w:val="Akapitzlist"/>
        <w:numPr>
          <w:ilvl w:val="1"/>
          <w:numId w:val="18"/>
        </w:numPr>
        <w:jc w:val="both"/>
        <w:rPr>
          <w:sz w:val="21"/>
          <w:szCs w:val="21"/>
        </w:rPr>
      </w:pPr>
      <w:r w:rsidRPr="00FA509D">
        <w:rPr>
          <w:sz w:val="21"/>
          <w:szCs w:val="21"/>
        </w:rPr>
        <w:t>Przedmiotem ogłoszenia jest zaproszenie do składania ofert na realizację usług</w:t>
      </w:r>
      <w:r w:rsidR="00EA02DC">
        <w:rPr>
          <w:sz w:val="21"/>
          <w:szCs w:val="21"/>
        </w:rPr>
        <w:t xml:space="preserve"> w postaci </w:t>
      </w:r>
      <w:r w:rsidR="00EA02DC">
        <w:rPr>
          <w:rStyle w:val="Pogrubienie"/>
          <w:rFonts w:eastAsia="´Times New Roman´" w:cs="Arial"/>
          <w:b w:val="0"/>
        </w:rPr>
        <w:t>organizacji</w:t>
      </w:r>
      <w:r w:rsidR="00EA02DC" w:rsidRPr="003E23F4">
        <w:rPr>
          <w:rStyle w:val="Pogrubienie"/>
          <w:rFonts w:eastAsia="´Times New Roman´" w:cs="Arial"/>
          <w:b w:val="0"/>
        </w:rPr>
        <w:t xml:space="preserve"> </w:t>
      </w:r>
      <w:r w:rsidR="006218CB">
        <w:rPr>
          <w:rStyle w:val="Pogrubienie"/>
          <w:rFonts w:eastAsia="´Times New Roman´" w:cs="Arial"/>
          <w:b w:val="0"/>
        </w:rPr>
        <w:t xml:space="preserve">i realizacji </w:t>
      </w:r>
      <w:r w:rsidR="00EA02DC" w:rsidRPr="003E23F4">
        <w:rPr>
          <w:rStyle w:val="Pogrubienie"/>
          <w:rFonts w:eastAsia="´Times New Roman´" w:cs="Arial"/>
          <w:b w:val="0"/>
        </w:rPr>
        <w:t>specjalistycznego kursu terapii systemowej w ramach projektu „</w:t>
      </w:r>
      <w:r w:rsidR="00EA02DC" w:rsidRPr="003E23F4">
        <w:rPr>
          <w:rFonts w:cs="NimbusSanL-Regu"/>
          <w:lang w:eastAsia="pl-PL"/>
        </w:rPr>
        <w:t xml:space="preserve">Ośrodki Promocji Edukacji i Terapii Rodzin – program rozwoju i profesjonalizacji usług </w:t>
      </w:r>
      <w:proofErr w:type="spellStart"/>
      <w:r w:rsidR="00EA02DC" w:rsidRPr="003E23F4">
        <w:rPr>
          <w:rFonts w:cs="NimbusSanL-Regu"/>
          <w:lang w:eastAsia="pl-PL"/>
        </w:rPr>
        <w:t>psychoedukacyjnych</w:t>
      </w:r>
      <w:proofErr w:type="spellEnd"/>
      <w:r w:rsidR="00EA02DC" w:rsidRPr="003E23F4">
        <w:rPr>
          <w:rFonts w:cs="NimbusSanL-Regu"/>
          <w:lang w:eastAsia="pl-PL"/>
        </w:rPr>
        <w:t xml:space="preserve"> i terapeutycznych dla rodzin w woj. opolskim."</w:t>
      </w:r>
    </w:p>
    <w:p w:rsidR="00961F89" w:rsidRPr="00FA509D" w:rsidRDefault="00961F89" w:rsidP="00542416">
      <w:pPr>
        <w:pStyle w:val="Akapitzlist"/>
        <w:numPr>
          <w:ilvl w:val="1"/>
          <w:numId w:val="18"/>
        </w:numPr>
        <w:jc w:val="both"/>
        <w:rPr>
          <w:sz w:val="21"/>
          <w:szCs w:val="21"/>
        </w:rPr>
      </w:pPr>
      <w:r>
        <w:rPr>
          <w:rFonts w:cs="NimbusSanL-Regu"/>
          <w:lang w:eastAsia="pl-PL"/>
        </w:rPr>
        <w:lastRenderedPageBreak/>
        <w:t>Celem zamówienia jest dostarczenie uczestnikom kursu wiedzy i umiejętności pozwalających prowadzić terapię rodzin i par.</w:t>
      </w:r>
    </w:p>
    <w:p w:rsidR="00EA1630" w:rsidRPr="00EA02DC" w:rsidRDefault="00EA02DC" w:rsidP="00EA02DC">
      <w:pPr>
        <w:pStyle w:val="Akapitzlist"/>
        <w:numPr>
          <w:ilvl w:val="1"/>
          <w:numId w:val="18"/>
        </w:numPr>
        <w:jc w:val="both"/>
        <w:rPr>
          <w:sz w:val="21"/>
          <w:szCs w:val="21"/>
        </w:rPr>
      </w:pPr>
      <w:r w:rsidRPr="00B44B71">
        <w:t xml:space="preserve">Jednym z głównych kierunków pomocy psychoterapeutycznej jest terapia systemowa rodziny. Uznaje ona, że rodzina będąc jedną z podstawowych grup społecznych, stanowiących wspólnotę osób zjednoczonych wzajemnymi, ciągłymi oraz dynamicznymi relacjami jest systemem wzajemnych oddziaływań potrzeb, pragnień, emocji, uczuć, a także komunikowania się i ma istotne znaczenie dla funkcjonowania poszczególnych osób, jak i rodziny jako całości. Poprzez relacje wytwarza się sieć sprzężeń zwrotnych. Oznacza to, że zmiana dokonująca się w jednym z członków rodziny powoduje zmiany w całym systemie rodzinnym. W tym kontekście istotne staje traktowanie rodziny jako całości. Ujęcie terapii systemowej rodziny zakłada, że zdiagnozowany problem u klienta, może być objawem tego, jak funkcjonuje cały system, a nie jest to tylko symptom złego dostosowania się danego człowieka, wynikający z historii jego życia i rozwoju psychospołecznego. Często traktuje się objaw jako wyraz dysfunkcji w rodzinie, a te dysfunkcjonalne wzorce są przekazywane z pokolenia na pokolenie. Taka perspektywa teoretyczna jest oparta na założeniu, że zachowanie klienta, które stwarza problemy, może: służyć jakiemuś celowi w małżeństwie lub rodzinie; być funkcją niezdolności rodziny do produktywnego działania, zwłaszcza podczas przejścia z jednego na drugi etap rozwoju życia; być symptomem wzorców dysfunkcjonalnych, które są przekazywane z pokolenia na pokolenie. Niniejszy projekt przewiduje przeprowadzenie specjalistycznego szkolenia w tym zakresie. Szkolenie podstawowe z terapii systemowej trwa blisko 2 lata. Kurs zwykle podzielony jest na dwie części. W roku I zajęcia poświęcone są podstawowym zagadnieniom teorii rodziny i głównym szkołom. W ramach II roku przedstawione zostaną podstawowe zagadnienia kliniczne (m.in.: terapia rodzin w kryzysie </w:t>
      </w:r>
      <w:proofErr w:type="spellStart"/>
      <w:r w:rsidRPr="00B44B71">
        <w:t>adolescencyjnym</w:t>
      </w:r>
      <w:proofErr w:type="spellEnd"/>
      <w:r w:rsidRPr="00B44B71">
        <w:t xml:space="preserve"> oraz anoreksji, terapia rodzin i psychoedukacja w psychozach, terapia rodzin w psychosomatyce, terapia małżeńska). W II roku realizowana będzie przez uczestników kursu także praca z własnymi </w:t>
      </w:r>
      <w:proofErr w:type="spellStart"/>
      <w:r w:rsidRPr="00B44B71">
        <w:t>genogramami</w:t>
      </w:r>
      <w:proofErr w:type="spellEnd"/>
      <w:r w:rsidRPr="00B44B71">
        <w:t xml:space="preserve">. Bardziej szczegółowy plan szkolenia obejmuje m.in.: wprowadzenie do Ogólnej Teorii Systemów; Procesy emocjonalne w rodzinie wg </w:t>
      </w:r>
      <w:proofErr w:type="spellStart"/>
      <w:r w:rsidRPr="00B44B71">
        <w:t>Murray’a</w:t>
      </w:r>
      <w:proofErr w:type="spellEnd"/>
      <w:r w:rsidRPr="00B44B71">
        <w:t xml:space="preserve"> </w:t>
      </w:r>
      <w:proofErr w:type="spellStart"/>
      <w:r w:rsidRPr="00B44B71">
        <w:t>Bowena</w:t>
      </w:r>
      <w:proofErr w:type="spellEnd"/>
      <w:r w:rsidRPr="00B44B71">
        <w:t xml:space="preserve">; Pierwsze spotkanie z rodziną; Wprowadzenie do </w:t>
      </w:r>
      <w:proofErr w:type="spellStart"/>
      <w:r w:rsidRPr="00B44B71">
        <w:t>genogramów</w:t>
      </w:r>
      <w:proofErr w:type="spellEnd"/>
      <w:r w:rsidRPr="00B44B71">
        <w:t xml:space="preserve">; </w:t>
      </w:r>
      <w:proofErr w:type="spellStart"/>
      <w:r w:rsidRPr="00B44B71">
        <w:t>Superwizje</w:t>
      </w:r>
      <w:proofErr w:type="spellEnd"/>
      <w:r w:rsidRPr="00B44B71">
        <w:t xml:space="preserve">; Żałobę w rodzinie; Komunikację w rodzinie; Podejście </w:t>
      </w:r>
      <w:proofErr w:type="spellStart"/>
      <w:r w:rsidRPr="00B44B71">
        <w:t>konstrukcjonistyczne</w:t>
      </w:r>
      <w:proofErr w:type="spellEnd"/>
      <w:r w:rsidRPr="00B44B71">
        <w:t xml:space="preserve"> w terapii rodzin; Mediolańską Szkołę Terapii Rodzin; Terapię narracyjną; Terapię w zaburzeniach jedzenie i zaburzeniach psychosomatycznych; Zagadnienia etyczne i prawne i in.</w:t>
      </w:r>
      <w:r>
        <w:t xml:space="preserve"> Dzięki udziałowi w projekcie beneficjenci ostateczni korzystając z wiedzy i doświadczenia specjalistycznego personelu będą mogli zrozumieć mechanizmy wykluczające ich z aktywnego życia społecznego, czego następstwem może być np. ograniczenie lub pozbawienie władzy rodzicielskiej. Przepracowane i nabyte nowe umiejętności spowodują zwiększoną ich aktywność indywidualną, </w:t>
      </w:r>
      <w:proofErr w:type="spellStart"/>
      <w:r>
        <w:t>społecznozawodową</w:t>
      </w:r>
      <w:proofErr w:type="spellEnd"/>
      <w:r>
        <w:t xml:space="preserve"> oraz małżeńsko-rodzinną. Zyskają także możliwość zoptymalizowania funkcjonowania swojego małżeństwa i rodziny, zdobędą zasoby pozwalające na prawidłowe wypełnianie funkcji rodzinnych, małżeńskich i rodzicielskich, uzyskają pomoc w konstruktywnym rozwiązywaniu pojawiających się sytuacji problemowych, poradzenia sobie z bezradnością oraz zwiększą swoje umiejętności komunikacji i budowania trwałych relacji. Dzieci zaś będą miały szansę prawidłowego rozwoju oraz nabywania wzorców zachowań sprzyjających tworzeniu więzi społecznych bez powielania patologicznych schematów życia. Organizowane zajęcia profilaktyczno-edukacyjne pozwolą im wypełnić czas wolny w sposób aktywny i bezpieczny, będą też stanowić doskonałą formę kształtowania postaw prospołecznych. Wykształcone nawyki </w:t>
      </w:r>
      <w:r>
        <w:lastRenderedPageBreak/>
        <w:t>trwale wpłyną na późniejsze aktywne życie młodego człowieka. Niezwykle istotą korzyścią z realizowanych zajęć będzie też nabycie przez rodziny zagrożone wykluczeniem społecznym umiejętności wspólnego rozwiązywania problemów, aktywnego spędzania czasu oraz zacieśniania relacji między sobą.</w:t>
      </w:r>
    </w:p>
    <w:p w:rsidR="00AF39D0" w:rsidRDefault="00EA02DC" w:rsidP="00EA02DC">
      <w:pPr>
        <w:ind w:left="709" w:hanging="349"/>
        <w:jc w:val="both"/>
        <w:rPr>
          <w:rFonts w:cstheme="minorHAnsi"/>
          <w:sz w:val="21"/>
          <w:szCs w:val="21"/>
        </w:rPr>
      </w:pPr>
      <w:r>
        <w:rPr>
          <w:rFonts w:cstheme="minorHAnsi"/>
          <w:sz w:val="21"/>
          <w:szCs w:val="21"/>
        </w:rPr>
        <w:t>3.3</w:t>
      </w:r>
      <w:r>
        <w:rPr>
          <w:rFonts w:cstheme="minorHAnsi"/>
          <w:sz w:val="21"/>
          <w:szCs w:val="21"/>
        </w:rPr>
        <w:tab/>
        <w:t>Do obowiązków wykonawcy należeć będzie:</w:t>
      </w:r>
    </w:p>
    <w:p w:rsidR="00EA02DC" w:rsidRDefault="00EA02DC" w:rsidP="00EA02DC">
      <w:pPr>
        <w:pStyle w:val="Akapitzlist"/>
        <w:numPr>
          <w:ilvl w:val="0"/>
          <w:numId w:val="30"/>
        </w:numPr>
        <w:jc w:val="both"/>
        <w:rPr>
          <w:sz w:val="21"/>
          <w:szCs w:val="21"/>
        </w:rPr>
      </w:pPr>
      <w:r>
        <w:rPr>
          <w:sz w:val="21"/>
          <w:szCs w:val="21"/>
        </w:rPr>
        <w:t>opracowanie programu szkolenia</w:t>
      </w:r>
    </w:p>
    <w:p w:rsidR="00EA02DC" w:rsidRDefault="00EA02DC" w:rsidP="00EA02DC">
      <w:pPr>
        <w:pStyle w:val="Akapitzlist"/>
        <w:numPr>
          <w:ilvl w:val="0"/>
          <w:numId w:val="30"/>
        </w:numPr>
        <w:jc w:val="both"/>
        <w:rPr>
          <w:sz w:val="21"/>
          <w:szCs w:val="21"/>
        </w:rPr>
      </w:pPr>
      <w:r>
        <w:rPr>
          <w:sz w:val="21"/>
          <w:szCs w:val="21"/>
        </w:rPr>
        <w:t>przygotowanie materiałów edukacyjnych dla osób szkolących się</w:t>
      </w:r>
    </w:p>
    <w:p w:rsidR="00EA02DC" w:rsidRDefault="00EA02DC" w:rsidP="00EA02DC">
      <w:pPr>
        <w:pStyle w:val="Akapitzlist"/>
        <w:numPr>
          <w:ilvl w:val="0"/>
          <w:numId w:val="30"/>
        </w:numPr>
        <w:jc w:val="both"/>
        <w:rPr>
          <w:sz w:val="21"/>
          <w:szCs w:val="21"/>
        </w:rPr>
      </w:pPr>
      <w:r>
        <w:rPr>
          <w:sz w:val="21"/>
          <w:szCs w:val="21"/>
        </w:rPr>
        <w:t>dostarczenie wiedzy i umiejętności uczestnikom kursu, pozwalających na prowadzenie terapii rodzin i par</w:t>
      </w:r>
    </w:p>
    <w:p w:rsidR="00EA02DC" w:rsidRDefault="00EA02DC" w:rsidP="00EA02DC">
      <w:pPr>
        <w:pStyle w:val="Akapitzlist"/>
        <w:numPr>
          <w:ilvl w:val="0"/>
          <w:numId w:val="30"/>
        </w:numPr>
        <w:jc w:val="both"/>
        <w:rPr>
          <w:sz w:val="21"/>
          <w:szCs w:val="21"/>
        </w:rPr>
      </w:pPr>
      <w:r>
        <w:rPr>
          <w:sz w:val="21"/>
          <w:szCs w:val="21"/>
        </w:rPr>
        <w:t>konsultacje i ewaluacje zajęć</w:t>
      </w:r>
    </w:p>
    <w:p w:rsidR="00961F89" w:rsidRDefault="00961F89" w:rsidP="00EA02DC">
      <w:pPr>
        <w:pStyle w:val="Akapitzlist"/>
        <w:numPr>
          <w:ilvl w:val="0"/>
          <w:numId w:val="30"/>
        </w:numPr>
        <w:jc w:val="both"/>
        <w:rPr>
          <w:sz w:val="21"/>
          <w:szCs w:val="21"/>
        </w:rPr>
      </w:pPr>
      <w:r>
        <w:rPr>
          <w:sz w:val="21"/>
          <w:szCs w:val="21"/>
        </w:rPr>
        <w:t>sprawdzanie prac pisemnych</w:t>
      </w:r>
    </w:p>
    <w:p w:rsidR="00961F89" w:rsidRPr="00EA02DC" w:rsidRDefault="00961F89" w:rsidP="00EA02DC">
      <w:pPr>
        <w:pStyle w:val="Akapitzlist"/>
        <w:numPr>
          <w:ilvl w:val="0"/>
          <w:numId w:val="30"/>
        </w:numPr>
        <w:jc w:val="both"/>
        <w:rPr>
          <w:sz w:val="21"/>
          <w:szCs w:val="21"/>
        </w:rPr>
      </w:pPr>
      <w:r>
        <w:rPr>
          <w:sz w:val="21"/>
          <w:szCs w:val="21"/>
        </w:rPr>
        <w:t>egzamin końcowy.</w:t>
      </w:r>
    </w:p>
    <w:p w:rsidR="00EA02DC" w:rsidRDefault="00EA02DC" w:rsidP="00EA02DC">
      <w:pPr>
        <w:ind w:left="709" w:hanging="349"/>
        <w:jc w:val="both"/>
        <w:rPr>
          <w:sz w:val="21"/>
          <w:szCs w:val="21"/>
        </w:rPr>
      </w:pPr>
      <w:r>
        <w:rPr>
          <w:sz w:val="21"/>
          <w:szCs w:val="21"/>
        </w:rPr>
        <w:t>3.4</w:t>
      </w:r>
      <w:r>
        <w:rPr>
          <w:sz w:val="21"/>
          <w:szCs w:val="21"/>
        </w:rPr>
        <w:tab/>
      </w:r>
      <w:r w:rsidR="00961F89">
        <w:rPr>
          <w:sz w:val="21"/>
          <w:szCs w:val="21"/>
        </w:rPr>
        <w:t>Sposób realizacji zamówienia: 40 zjazdów wykładowych i warsztatowych realizowanych w ciągu łącznego czasu 400 godzin.</w:t>
      </w:r>
    </w:p>
    <w:p w:rsidR="00A35CEE" w:rsidRDefault="00A35CEE" w:rsidP="00EA02DC">
      <w:pPr>
        <w:ind w:left="709" w:hanging="349"/>
        <w:jc w:val="both"/>
        <w:rPr>
          <w:sz w:val="21"/>
          <w:szCs w:val="21"/>
        </w:rPr>
      </w:pPr>
      <w:r>
        <w:rPr>
          <w:sz w:val="21"/>
          <w:szCs w:val="21"/>
        </w:rPr>
        <w:t>3.5</w:t>
      </w:r>
      <w:r>
        <w:rPr>
          <w:sz w:val="21"/>
          <w:szCs w:val="21"/>
        </w:rPr>
        <w:tab/>
        <w:t>Miejsce realizacji zamówienia: Opole, siedziba Zamawiającego w Opolu, Pl. Katedralny 4</w:t>
      </w:r>
    </w:p>
    <w:p w:rsidR="00A35CEE" w:rsidRDefault="00A35CEE" w:rsidP="00EA02DC">
      <w:pPr>
        <w:ind w:left="709" w:hanging="349"/>
        <w:jc w:val="both"/>
        <w:rPr>
          <w:sz w:val="21"/>
          <w:szCs w:val="21"/>
        </w:rPr>
      </w:pPr>
      <w:r>
        <w:rPr>
          <w:sz w:val="21"/>
          <w:szCs w:val="21"/>
        </w:rPr>
        <w:t>3.6</w:t>
      </w:r>
      <w:r>
        <w:rPr>
          <w:sz w:val="21"/>
          <w:szCs w:val="21"/>
        </w:rPr>
        <w:tab/>
        <w:t>Wykonawca dysponować musi osobą sprawująca opiekę merytoryczną i naukową nad realizacją zamówienia i pełniącą funkcję kierownika naukowego zadania. Kierownik naukowy legitymować się musi tytułem naukowym profesora doktora habilitowanego nauk humanistycznych lub medycznych, musi być czynnym zawodowo psychoterapeutą, musi posiadać uprawnienia superwizora Polskiego Towarzystwa Psychiatrycznego oraz Polskiego Towarzystwa Psychologicznego.</w:t>
      </w:r>
    </w:p>
    <w:p w:rsidR="00A35CEE" w:rsidRDefault="00A35CEE" w:rsidP="00EA02DC">
      <w:pPr>
        <w:ind w:left="709" w:hanging="349"/>
        <w:jc w:val="both"/>
        <w:rPr>
          <w:sz w:val="21"/>
          <w:szCs w:val="21"/>
        </w:rPr>
      </w:pPr>
      <w:r>
        <w:rPr>
          <w:sz w:val="21"/>
          <w:szCs w:val="21"/>
        </w:rPr>
        <w:t>3.7 Ilość osób objętych kursem: 10.</w:t>
      </w:r>
    </w:p>
    <w:p w:rsidR="00A35CEE" w:rsidRPr="00961F89" w:rsidRDefault="00A35CEE" w:rsidP="00A35CEE">
      <w:pPr>
        <w:spacing w:after="0"/>
        <w:ind w:left="709" w:hanging="425"/>
      </w:pPr>
      <w:r>
        <w:rPr>
          <w:sz w:val="21"/>
          <w:szCs w:val="21"/>
        </w:rPr>
        <w:t xml:space="preserve">3.8 </w:t>
      </w:r>
      <w:r w:rsidRPr="00961F89">
        <w:t xml:space="preserve">Wspólny Słownik Zamówień (CPV) w odniesieniu do zadania obejmuje dział Usługi edukacyjne i szkoleniowe  80000000-4 (kod podstawowy) , w tym  także  kody dodatkowe: </w:t>
      </w:r>
    </w:p>
    <w:p w:rsidR="00A35CEE" w:rsidRPr="00961F89" w:rsidRDefault="00A35CEE" w:rsidP="00A35CEE">
      <w:pPr>
        <w:spacing w:after="0"/>
        <w:ind w:firstLine="426"/>
      </w:pPr>
      <w:r w:rsidRPr="00961F89">
        <w:tab/>
        <w:t>80511000-9 Usługi szkolenia personelu</w:t>
      </w:r>
    </w:p>
    <w:p w:rsidR="00A35CEE" w:rsidRPr="00EA02DC" w:rsidRDefault="00A35CEE" w:rsidP="00A35CEE">
      <w:pPr>
        <w:ind w:left="709" w:hanging="349"/>
        <w:jc w:val="both"/>
        <w:rPr>
          <w:sz w:val="21"/>
          <w:szCs w:val="21"/>
        </w:rPr>
      </w:pPr>
      <w:r w:rsidRPr="00961F89">
        <w:tab/>
        <w:t>39162200-7 Pomoce i artykuły szkoleniowe</w:t>
      </w:r>
    </w:p>
    <w:p w:rsidR="003F328A" w:rsidRPr="00FA509D" w:rsidRDefault="003F328A" w:rsidP="00304BB4">
      <w:pPr>
        <w:spacing w:after="0"/>
        <w:ind w:left="360"/>
        <w:rPr>
          <w:sz w:val="21"/>
          <w:szCs w:val="21"/>
        </w:rPr>
      </w:pPr>
    </w:p>
    <w:p w:rsidR="00260B6C" w:rsidRPr="00FA509D" w:rsidRDefault="00BB51C1" w:rsidP="00BB51C1">
      <w:pPr>
        <w:rPr>
          <w:b/>
          <w:sz w:val="21"/>
          <w:szCs w:val="21"/>
        </w:rPr>
      </w:pPr>
      <w:r w:rsidRPr="00FA509D">
        <w:rPr>
          <w:b/>
          <w:sz w:val="21"/>
          <w:szCs w:val="21"/>
        </w:rPr>
        <w:t>4.</w:t>
      </w:r>
      <w:r w:rsidR="00015A2A" w:rsidRPr="00FA509D">
        <w:rPr>
          <w:b/>
          <w:sz w:val="21"/>
          <w:szCs w:val="21"/>
        </w:rPr>
        <w:t xml:space="preserve"> </w:t>
      </w:r>
      <w:r w:rsidRPr="00FA509D">
        <w:rPr>
          <w:b/>
          <w:sz w:val="21"/>
          <w:szCs w:val="21"/>
        </w:rPr>
        <w:t xml:space="preserve"> TERMIN WYKONANIA ZAMÓWIENIA</w:t>
      </w:r>
      <w:r w:rsidR="00015A2A" w:rsidRPr="00FA509D">
        <w:rPr>
          <w:b/>
          <w:sz w:val="21"/>
          <w:szCs w:val="21"/>
        </w:rPr>
        <w:t xml:space="preserve"> :  </w:t>
      </w:r>
    </w:p>
    <w:p w:rsidR="009A7BFF" w:rsidRPr="00FA509D" w:rsidRDefault="00BB51C1" w:rsidP="00952ACF">
      <w:pPr>
        <w:ind w:left="426" w:hanging="426"/>
        <w:jc w:val="both"/>
        <w:rPr>
          <w:sz w:val="21"/>
          <w:szCs w:val="21"/>
        </w:rPr>
      </w:pPr>
      <w:r w:rsidRPr="00FA509D">
        <w:rPr>
          <w:sz w:val="21"/>
          <w:szCs w:val="21"/>
        </w:rPr>
        <w:t xml:space="preserve">4.1 </w:t>
      </w:r>
      <w:r w:rsidR="00A35CEE">
        <w:rPr>
          <w:sz w:val="21"/>
          <w:szCs w:val="21"/>
        </w:rPr>
        <w:t>Realizacja kursu planowana jest w okresie od X 2018 do VII 2020</w:t>
      </w:r>
      <w:r w:rsidR="006648DB" w:rsidRPr="00FA509D">
        <w:rPr>
          <w:sz w:val="21"/>
          <w:szCs w:val="21"/>
        </w:rPr>
        <w:t xml:space="preserve"> </w:t>
      </w:r>
      <w:r w:rsidR="00A35CEE">
        <w:rPr>
          <w:sz w:val="21"/>
          <w:szCs w:val="21"/>
        </w:rPr>
        <w:t xml:space="preserve"> z przerwą letnią w okresie </w:t>
      </w:r>
      <w:proofErr w:type="spellStart"/>
      <w:r w:rsidR="00A35CEE">
        <w:rPr>
          <w:sz w:val="21"/>
          <w:szCs w:val="21"/>
        </w:rPr>
        <w:t>VII</w:t>
      </w:r>
      <w:r w:rsidR="00A35CEE">
        <w:rPr>
          <w:sz w:val="21"/>
          <w:szCs w:val="21"/>
        </w:rPr>
        <w:noBreakHyphen/>
        <w:t>VIII</w:t>
      </w:r>
      <w:proofErr w:type="spellEnd"/>
      <w:r w:rsidR="00A35CEE">
        <w:rPr>
          <w:sz w:val="21"/>
          <w:szCs w:val="21"/>
        </w:rPr>
        <w:t> 2019</w:t>
      </w:r>
    </w:p>
    <w:p w:rsidR="00952ACF" w:rsidRPr="00FA509D" w:rsidRDefault="00952ACF" w:rsidP="00F93BAB">
      <w:pPr>
        <w:ind w:left="426" w:hanging="426"/>
        <w:rPr>
          <w:sz w:val="21"/>
          <w:szCs w:val="21"/>
        </w:rPr>
      </w:pPr>
    </w:p>
    <w:p w:rsidR="00015A2A" w:rsidRPr="00FA509D" w:rsidRDefault="00BB51C1" w:rsidP="00BB51C1">
      <w:pPr>
        <w:pStyle w:val="Akapitzlist"/>
        <w:numPr>
          <w:ilvl w:val="0"/>
          <w:numId w:val="22"/>
        </w:numPr>
        <w:ind w:left="0" w:firstLine="0"/>
        <w:rPr>
          <w:b/>
          <w:sz w:val="21"/>
          <w:szCs w:val="21"/>
        </w:rPr>
      </w:pPr>
      <w:r w:rsidRPr="00FA509D">
        <w:rPr>
          <w:b/>
          <w:sz w:val="21"/>
          <w:szCs w:val="21"/>
        </w:rPr>
        <w:t>WARUNKI UDZIAŁU W ZAMÓWIENIU :</w:t>
      </w:r>
    </w:p>
    <w:p w:rsidR="008C38C1" w:rsidRPr="00FA509D" w:rsidRDefault="008C38C1" w:rsidP="008C38C1">
      <w:pPr>
        <w:pStyle w:val="Akapitzlist"/>
        <w:ind w:left="0"/>
        <w:rPr>
          <w:b/>
          <w:sz w:val="21"/>
          <w:szCs w:val="21"/>
        </w:rPr>
      </w:pPr>
    </w:p>
    <w:p w:rsidR="00C446A8" w:rsidRPr="00FA509D" w:rsidRDefault="00BB51C1" w:rsidP="00952ACF">
      <w:pPr>
        <w:pStyle w:val="Akapitzlist"/>
        <w:numPr>
          <w:ilvl w:val="1"/>
          <w:numId w:val="22"/>
        </w:numPr>
        <w:ind w:left="0" w:firstLine="0"/>
        <w:jc w:val="both"/>
        <w:rPr>
          <w:sz w:val="21"/>
          <w:szCs w:val="21"/>
        </w:rPr>
      </w:pPr>
      <w:r w:rsidRPr="00FA509D">
        <w:rPr>
          <w:sz w:val="21"/>
          <w:szCs w:val="21"/>
        </w:rPr>
        <w:t xml:space="preserve">O udzielenie zamówienia mogą ubiegać się Wykonawcy, którzy nie podlegają wykluczeniu </w:t>
      </w:r>
      <w:r w:rsidR="001E13AE" w:rsidRPr="00FA509D">
        <w:rPr>
          <w:sz w:val="21"/>
          <w:szCs w:val="21"/>
        </w:rPr>
        <w:t>.</w:t>
      </w:r>
    </w:p>
    <w:p w:rsidR="001E13AE" w:rsidRPr="00FA509D" w:rsidRDefault="001E13AE" w:rsidP="00952ACF">
      <w:pPr>
        <w:pStyle w:val="Akapitzlist"/>
        <w:ind w:left="708"/>
        <w:jc w:val="both"/>
        <w:rPr>
          <w:sz w:val="21"/>
          <w:szCs w:val="21"/>
        </w:rPr>
      </w:pPr>
      <w:r w:rsidRPr="00FA509D">
        <w:rPr>
          <w:sz w:val="21"/>
          <w:szCs w:val="21"/>
        </w:rPr>
        <w:t xml:space="preserve">Zakres wykluczenia opisano w punkcie </w:t>
      </w:r>
      <w:r w:rsidR="006825C7" w:rsidRPr="00FA509D">
        <w:rPr>
          <w:sz w:val="21"/>
          <w:szCs w:val="21"/>
        </w:rPr>
        <w:t>11</w:t>
      </w:r>
      <w:r w:rsidRPr="00FA509D">
        <w:rPr>
          <w:sz w:val="21"/>
          <w:szCs w:val="21"/>
        </w:rPr>
        <w:t xml:space="preserve"> niniejszego zapytania</w:t>
      </w:r>
    </w:p>
    <w:p w:rsidR="008C38C1" w:rsidRPr="00FA509D" w:rsidRDefault="008C38C1" w:rsidP="00952ACF">
      <w:pPr>
        <w:pStyle w:val="Akapitzlist"/>
        <w:ind w:left="709"/>
        <w:jc w:val="both"/>
        <w:rPr>
          <w:sz w:val="21"/>
          <w:szCs w:val="21"/>
        </w:rPr>
      </w:pPr>
      <w:r w:rsidRPr="00FA509D">
        <w:rPr>
          <w:sz w:val="21"/>
          <w:szCs w:val="21"/>
          <w:u w:val="double"/>
        </w:rPr>
        <w:t>Ocena spełnienia</w:t>
      </w:r>
      <w:r w:rsidRPr="00FA509D">
        <w:rPr>
          <w:sz w:val="21"/>
          <w:szCs w:val="21"/>
        </w:rPr>
        <w:t xml:space="preserve"> ww. warunku nastąpi w oparciu o złożone oświadczenie (wzór stanowi załącznik nr 3), na zasadzie „spełnia/nie spełnia”.</w:t>
      </w:r>
    </w:p>
    <w:p w:rsidR="00430322" w:rsidRPr="00FA509D" w:rsidRDefault="00B83527" w:rsidP="00952ACF">
      <w:pPr>
        <w:ind w:left="709" w:hanging="709"/>
        <w:jc w:val="both"/>
        <w:rPr>
          <w:sz w:val="21"/>
          <w:szCs w:val="21"/>
        </w:rPr>
      </w:pPr>
      <w:r w:rsidRPr="00FA509D">
        <w:rPr>
          <w:sz w:val="21"/>
          <w:szCs w:val="21"/>
        </w:rPr>
        <w:t xml:space="preserve">5.2  </w:t>
      </w:r>
      <w:r w:rsidRPr="00FA509D">
        <w:rPr>
          <w:sz w:val="21"/>
          <w:szCs w:val="21"/>
        </w:rPr>
        <w:tab/>
        <w:t xml:space="preserve">O </w:t>
      </w:r>
      <w:r w:rsidR="00AF4E6D" w:rsidRPr="00FA509D">
        <w:rPr>
          <w:sz w:val="21"/>
          <w:szCs w:val="21"/>
        </w:rPr>
        <w:t xml:space="preserve"> udzielenie zamówienia </w:t>
      </w:r>
      <w:r w:rsidRPr="00FA509D">
        <w:rPr>
          <w:sz w:val="21"/>
          <w:szCs w:val="21"/>
        </w:rPr>
        <w:t>mo</w:t>
      </w:r>
      <w:r w:rsidR="00430133" w:rsidRPr="00FA509D">
        <w:rPr>
          <w:sz w:val="21"/>
          <w:szCs w:val="21"/>
        </w:rPr>
        <w:t>gą ubiegać się wykonawcy wspólnie ( np. konsorcjum, spółka cywilna)</w:t>
      </w:r>
      <w:r w:rsidR="00AF4E6D" w:rsidRPr="00FA509D">
        <w:rPr>
          <w:sz w:val="21"/>
          <w:szCs w:val="21"/>
        </w:rPr>
        <w:t xml:space="preserve"> pod warunkiem załączenia do oferty pełnomocnictwa podpisanego przez wszystkich </w:t>
      </w:r>
      <w:r w:rsidR="00AF4E6D" w:rsidRPr="00FA509D">
        <w:rPr>
          <w:sz w:val="21"/>
          <w:szCs w:val="21"/>
        </w:rPr>
        <w:lastRenderedPageBreak/>
        <w:t>konsorcjantów</w:t>
      </w:r>
      <w:r w:rsidR="00430133" w:rsidRPr="00FA509D">
        <w:rPr>
          <w:sz w:val="21"/>
          <w:szCs w:val="21"/>
        </w:rPr>
        <w:t>/wspólników</w:t>
      </w:r>
      <w:r w:rsidR="00AF4E6D" w:rsidRPr="00FA509D">
        <w:rPr>
          <w:sz w:val="21"/>
          <w:szCs w:val="21"/>
        </w:rPr>
        <w:t xml:space="preserve">, obejmującego </w:t>
      </w:r>
      <w:r w:rsidR="00F6509F" w:rsidRPr="00FA509D">
        <w:rPr>
          <w:sz w:val="21"/>
          <w:szCs w:val="21"/>
        </w:rPr>
        <w:t xml:space="preserve">między innymi </w:t>
      </w:r>
      <w:r w:rsidR="00AF4E6D" w:rsidRPr="00FA509D">
        <w:rPr>
          <w:sz w:val="21"/>
          <w:szCs w:val="21"/>
        </w:rPr>
        <w:t>swym zakresem upoważnienie do  reprezentowania w postępowaniu o udzielenie zamówienia.</w:t>
      </w:r>
      <w:r w:rsidR="00430322" w:rsidRPr="00FA509D">
        <w:rPr>
          <w:sz w:val="21"/>
          <w:szCs w:val="21"/>
        </w:rPr>
        <w:t xml:space="preserve"> </w:t>
      </w:r>
    </w:p>
    <w:p w:rsidR="00A47F95" w:rsidRPr="00FA509D" w:rsidRDefault="00430322" w:rsidP="00952ACF">
      <w:pPr>
        <w:pStyle w:val="Akapitzlist"/>
        <w:jc w:val="both"/>
        <w:rPr>
          <w:sz w:val="21"/>
          <w:szCs w:val="21"/>
        </w:rPr>
      </w:pPr>
      <w:r w:rsidRPr="00FA509D">
        <w:rPr>
          <w:sz w:val="21"/>
          <w:szCs w:val="21"/>
        </w:rPr>
        <w:t>Dodatkowo do oferty należy załączyć  odrębne oświadczenia wszystkich konsorcjantów</w:t>
      </w:r>
      <w:r w:rsidR="00430133" w:rsidRPr="00FA509D">
        <w:rPr>
          <w:sz w:val="21"/>
          <w:szCs w:val="21"/>
        </w:rPr>
        <w:t>/wspólników</w:t>
      </w:r>
      <w:r w:rsidRPr="00FA509D">
        <w:rPr>
          <w:sz w:val="21"/>
          <w:szCs w:val="21"/>
        </w:rPr>
        <w:t xml:space="preserve"> o braku podstaw do wykluczenia z postępowania w odniesieniu do zapisów pkt. </w:t>
      </w:r>
      <w:r w:rsidR="006825C7" w:rsidRPr="00FA509D">
        <w:rPr>
          <w:sz w:val="21"/>
          <w:szCs w:val="21"/>
        </w:rPr>
        <w:t>11</w:t>
      </w:r>
      <w:r w:rsidRPr="00FA509D">
        <w:rPr>
          <w:sz w:val="21"/>
          <w:szCs w:val="21"/>
        </w:rPr>
        <w:t xml:space="preserve"> niniejszego zapytania .</w:t>
      </w:r>
    </w:p>
    <w:p w:rsidR="00F6509F" w:rsidRPr="00FA509D" w:rsidRDefault="00F6509F" w:rsidP="00952ACF">
      <w:pPr>
        <w:pStyle w:val="Akapitzlist"/>
        <w:jc w:val="both"/>
        <w:rPr>
          <w:sz w:val="21"/>
          <w:szCs w:val="21"/>
        </w:rPr>
      </w:pPr>
      <w:r w:rsidRPr="00FA509D">
        <w:rPr>
          <w:sz w:val="21"/>
          <w:szCs w:val="21"/>
          <w:u w:val="double"/>
        </w:rPr>
        <w:t>Ocena spełnienia</w:t>
      </w:r>
      <w:r w:rsidRPr="00FA509D">
        <w:rPr>
          <w:sz w:val="21"/>
          <w:szCs w:val="21"/>
        </w:rPr>
        <w:t xml:space="preserve"> ww. warunk</w:t>
      </w:r>
      <w:r w:rsidR="004507ED" w:rsidRPr="00FA509D">
        <w:rPr>
          <w:sz w:val="21"/>
          <w:szCs w:val="21"/>
        </w:rPr>
        <w:t>ów</w:t>
      </w:r>
      <w:r w:rsidRPr="00FA509D">
        <w:rPr>
          <w:sz w:val="21"/>
          <w:szCs w:val="21"/>
        </w:rPr>
        <w:t xml:space="preserve"> nastąpi w oparciu o złożone pełnomocnictwo (wzór stanowi załącznik nr 4) </w:t>
      </w:r>
      <w:r w:rsidR="00ED3509" w:rsidRPr="00FA509D">
        <w:rPr>
          <w:sz w:val="21"/>
          <w:szCs w:val="21"/>
        </w:rPr>
        <w:t>oraz oświadczenia  (</w:t>
      </w:r>
      <w:r w:rsidR="00430133" w:rsidRPr="00FA509D">
        <w:rPr>
          <w:sz w:val="21"/>
          <w:szCs w:val="21"/>
        </w:rPr>
        <w:t xml:space="preserve">wg </w:t>
      </w:r>
      <w:r w:rsidR="00ED3509" w:rsidRPr="00FA509D">
        <w:rPr>
          <w:sz w:val="21"/>
          <w:szCs w:val="21"/>
        </w:rPr>
        <w:t>wz</w:t>
      </w:r>
      <w:r w:rsidR="00430133" w:rsidRPr="00FA509D">
        <w:rPr>
          <w:sz w:val="21"/>
          <w:szCs w:val="21"/>
        </w:rPr>
        <w:t>o</w:t>
      </w:r>
      <w:r w:rsidR="00ED3509" w:rsidRPr="00FA509D">
        <w:rPr>
          <w:sz w:val="21"/>
          <w:szCs w:val="21"/>
        </w:rPr>
        <w:t>r</w:t>
      </w:r>
      <w:r w:rsidR="00430133" w:rsidRPr="00FA509D">
        <w:rPr>
          <w:sz w:val="21"/>
          <w:szCs w:val="21"/>
        </w:rPr>
        <w:t>u</w:t>
      </w:r>
      <w:r w:rsidR="00ED3509" w:rsidRPr="00FA509D">
        <w:rPr>
          <w:sz w:val="21"/>
          <w:szCs w:val="21"/>
        </w:rPr>
        <w:t xml:space="preserve"> stanowi</w:t>
      </w:r>
      <w:r w:rsidR="00430133" w:rsidRPr="00FA509D">
        <w:rPr>
          <w:sz w:val="21"/>
          <w:szCs w:val="21"/>
        </w:rPr>
        <w:t>ącego</w:t>
      </w:r>
      <w:r w:rsidR="00ED3509" w:rsidRPr="00FA509D">
        <w:rPr>
          <w:sz w:val="21"/>
          <w:szCs w:val="21"/>
        </w:rPr>
        <w:t xml:space="preserve"> załącznik nr 3) </w:t>
      </w:r>
      <w:r w:rsidRPr="00FA509D">
        <w:rPr>
          <w:sz w:val="21"/>
          <w:szCs w:val="21"/>
        </w:rPr>
        <w:t>na zasadzie „spełnia/nie spełnia”</w:t>
      </w:r>
    </w:p>
    <w:p w:rsidR="00554D37" w:rsidRPr="00FA509D" w:rsidRDefault="00554D37" w:rsidP="00E97203">
      <w:pPr>
        <w:ind w:left="709" w:hanging="709"/>
        <w:jc w:val="both"/>
        <w:rPr>
          <w:sz w:val="21"/>
          <w:szCs w:val="21"/>
        </w:rPr>
      </w:pPr>
      <w:r w:rsidRPr="00FA509D">
        <w:rPr>
          <w:sz w:val="21"/>
          <w:szCs w:val="21"/>
        </w:rPr>
        <w:t>5.3</w:t>
      </w:r>
      <w:r w:rsidRPr="00FA509D">
        <w:rPr>
          <w:sz w:val="21"/>
          <w:szCs w:val="21"/>
        </w:rPr>
        <w:tab/>
        <w:t xml:space="preserve">O udzielenie zamówienia mogą </w:t>
      </w:r>
      <w:r w:rsidR="004507ED" w:rsidRPr="00FA509D">
        <w:rPr>
          <w:sz w:val="21"/>
          <w:szCs w:val="21"/>
        </w:rPr>
        <w:t xml:space="preserve">się </w:t>
      </w:r>
      <w:r w:rsidRPr="00FA509D">
        <w:rPr>
          <w:sz w:val="21"/>
          <w:szCs w:val="21"/>
        </w:rPr>
        <w:t xml:space="preserve">ubiegać wykonawcy, którzy spełniają warunki udziału w postępowaniu </w:t>
      </w:r>
      <w:r w:rsidR="00436A11" w:rsidRPr="00FA509D">
        <w:rPr>
          <w:sz w:val="21"/>
          <w:szCs w:val="21"/>
        </w:rPr>
        <w:t>:</w:t>
      </w:r>
    </w:p>
    <w:p w:rsidR="00644365" w:rsidRPr="00FA509D" w:rsidRDefault="00A35CEE" w:rsidP="00E97203">
      <w:pPr>
        <w:ind w:left="709" w:hanging="709"/>
        <w:jc w:val="both"/>
        <w:rPr>
          <w:sz w:val="21"/>
          <w:szCs w:val="21"/>
        </w:rPr>
      </w:pPr>
      <w:r>
        <w:rPr>
          <w:sz w:val="21"/>
          <w:szCs w:val="21"/>
        </w:rPr>
        <w:t>5.3.1</w:t>
      </w:r>
      <w:r w:rsidR="00644365" w:rsidRPr="00FA509D">
        <w:rPr>
          <w:sz w:val="21"/>
          <w:szCs w:val="21"/>
        </w:rPr>
        <w:tab/>
        <w:t>Wykonawca wskaże osoby do wykonania niniejszego zamówienia</w:t>
      </w:r>
      <w:r w:rsidR="00121A12" w:rsidRPr="00FA509D">
        <w:rPr>
          <w:sz w:val="21"/>
          <w:szCs w:val="21"/>
        </w:rPr>
        <w:t xml:space="preserve"> (załącznik nr 6)</w:t>
      </w:r>
      <w:r w:rsidR="00644365" w:rsidRPr="00FA509D">
        <w:rPr>
          <w:sz w:val="21"/>
          <w:szCs w:val="21"/>
        </w:rPr>
        <w:t>, które spełniają następujące warunki :</w:t>
      </w:r>
    </w:p>
    <w:p w:rsidR="00A46A68" w:rsidRPr="00FA509D" w:rsidRDefault="00421D01" w:rsidP="00542416">
      <w:pPr>
        <w:pStyle w:val="Akapitzlist"/>
        <w:numPr>
          <w:ilvl w:val="0"/>
          <w:numId w:val="16"/>
        </w:numPr>
        <w:jc w:val="both"/>
        <w:rPr>
          <w:sz w:val="21"/>
          <w:szCs w:val="21"/>
        </w:rPr>
      </w:pPr>
      <w:r w:rsidRPr="00FA509D">
        <w:rPr>
          <w:sz w:val="21"/>
          <w:szCs w:val="21"/>
        </w:rPr>
        <w:t xml:space="preserve">1 </w:t>
      </w:r>
      <w:r w:rsidR="00F34278" w:rsidRPr="00FA509D">
        <w:rPr>
          <w:sz w:val="21"/>
          <w:szCs w:val="21"/>
        </w:rPr>
        <w:t>osoba</w:t>
      </w:r>
      <w:r w:rsidRPr="00FA509D">
        <w:rPr>
          <w:sz w:val="21"/>
          <w:szCs w:val="21"/>
        </w:rPr>
        <w:t>,</w:t>
      </w:r>
      <w:r w:rsidR="00F34278" w:rsidRPr="00FA509D">
        <w:rPr>
          <w:sz w:val="21"/>
          <w:szCs w:val="21"/>
        </w:rPr>
        <w:t xml:space="preserve"> która będzie pełniła funkcję </w:t>
      </w:r>
      <w:r w:rsidR="00822611">
        <w:rPr>
          <w:sz w:val="21"/>
          <w:szCs w:val="21"/>
          <w:u w:val="single"/>
        </w:rPr>
        <w:t>kierownika naukowego</w:t>
      </w:r>
      <w:r w:rsidR="00542416" w:rsidRPr="00FA509D">
        <w:rPr>
          <w:sz w:val="21"/>
          <w:szCs w:val="21"/>
        </w:rPr>
        <w:t xml:space="preserve">, </w:t>
      </w:r>
      <w:r w:rsidR="00E97203" w:rsidRPr="00FA509D">
        <w:rPr>
          <w:sz w:val="21"/>
          <w:szCs w:val="21"/>
        </w:rPr>
        <w:t>która</w:t>
      </w:r>
      <w:r w:rsidR="00F34278" w:rsidRPr="00FA509D">
        <w:rPr>
          <w:sz w:val="21"/>
          <w:szCs w:val="21"/>
        </w:rPr>
        <w:t xml:space="preserve"> </w:t>
      </w:r>
      <w:r w:rsidR="00A46A68" w:rsidRPr="00FA509D">
        <w:rPr>
          <w:sz w:val="21"/>
          <w:szCs w:val="21"/>
        </w:rPr>
        <w:t>powinna posiadać</w:t>
      </w:r>
      <w:r w:rsidR="00F34278" w:rsidRPr="00FA509D">
        <w:rPr>
          <w:sz w:val="21"/>
          <w:szCs w:val="21"/>
        </w:rPr>
        <w:t xml:space="preserve"> </w:t>
      </w:r>
      <w:r w:rsidR="00822611">
        <w:rPr>
          <w:sz w:val="21"/>
          <w:szCs w:val="21"/>
        </w:rPr>
        <w:t xml:space="preserve">tytuł naukowy zgodnie z pkt 3.6 </w:t>
      </w:r>
      <w:proofErr w:type="spellStart"/>
      <w:r w:rsidR="00822611">
        <w:rPr>
          <w:sz w:val="21"/>
          <w:szCs w:val="21"/>
        </w:rPr>
        <w:t>Zapytania</w:t>
      </w:r>
      <w:r w:rsidR="00E97203" w:rsidRPr="00FA509D">
        <w:rPr>
          <w:sz w:val="21"/>
          <w:szCs w:val="21"/>
        </w:rPr>
        <w:t>j</w:t>
      </w:r>
      <w:proofErr w:type="spellEnd"/>
      <w:r w:rsidRPr="00FA509D">
        <w:rPr>
          <w:sz w:val="21"/>
          <w:szCs w:val="21"/>
        </w:rPr>
        <w:t>,</w:t>
      </w:r>
    </w:p>
    <w:p w:rsidR="00421D01" w:rsidRPr="00FA509D" w:rsidRDefault="00822611" w:rsidP="00542416">
      <w:pPr>
        <w:pStyle w:val="Akapitzlist"/>
        <w:numPr>
          <w:ilvl w:val="0"/>
          <w:numId w:val="16"/>
        </w:numPr>
        <w:jc w:val="both"/>
        <w:rPr>
          <w:sz w:val="21"/>
          <w:szCs w:val="21"/>
        </w:rPr>
      </w:pPr>
      <w:r>
        <w:rPr>
          <w:sz w:val="21"/>
          <w:szCs w:val="21"/>
        </w:rPr>
        <w:t>osoby, które będą bezpośrednio prowadzić zajęcia, posiadające</w:t>
      </w:r>
      <w:r w:rsidR="0059681C" w:rsidRPr="00FA509D">
        <w:rPr>
          <w:sz w:val="21"/>
          <w:szCs w:val="21"/>
        </w:rPr>
        <w:t xml:space="preserve"> </w:t>
      </w:r>
      <w:r>
        <w:rPr>
          <w:sz w:val="21"/>
          <w:szCs w:val="21"/>
        </w:rPr>
        <w:t>odpowiednie wykształcenie kierunkowe i</w:t>
      </w:r>
      <w:r w:rsidR="0059681C" w:rsidRPr="00FA509D">
        <w:rPr>
          <w:sz w:val="21"/>
          <w:szCs w:val="21"/>
        </w:rPr>
        <w:t xml:space="preserve"> co najmniej </w:t>
      </w:r>
      <w:r>
        <w:rPr>
          <w:sz w:val="21"/>
          <w:szCs w:val="21"/>
        </w:rPr>
        <w:t>10</w:t>
      </w:r>
      <w:r w:rsidR="0059681C" w:rsidRPr="00FA509D">
        <w:rPr>
          <w:sz w:val="21"/>
          <w:szCs w:val="21"/>
        </w:rPr>
        <w:t xml:space="preserve"> letnie doświadczenie zawodowe,</w:t>
      </w:r>
    </w:p>
    <w:p w:rsidR="002912A4" w:rsidRPr="00FA509D" w:rsidRDefault="004F10F8" w:rsidP="00E97203">
      <w:pPr>
        <w:ind w:left="709" w:hanging="709"/>
        <w:jc w:val="both"/>
        <w:rPr>
          <w:sz w:val="21"/>
          <w:szCs w:val="21"/>
        </w:rPr>
      </w:pPr>
      <w:r w:rsidRPr="00FA509D">
        <w:rPr>
          <w:sz w:val="21"/>
          <w:szCs w:val="21"/>
        </w:rPr>
        <w:t>5.3.4</w:t>
      </w:r>
      <w:r w:rsidR="00267CC2" w:rsidRPr="00FA509D">
        <w:rPr>
          <w:sz w:val="21"/>
          <w:szCs w:val="21"/>
        </w:rPr>
        <w:t xml:space="preserve"> </w:t>
      </w:r>
      <w:r w:rsidR="00267CC2" w:rsidRPr="00FA509D">
        <w:rPr>
          <w:sz w:val="21"/>
          <w:szCs w:val="21"/>
        </w:rPr>
        <w:tab/>
        <w:t>Wykonawcy wspólnie ubiegający się o udzielenie zamówienia, których oferta zostanie uznana za najkorzystniejszą, przed podpisaniem umowy o realizację zamówienia zobowiązani są do zawarcia umowy cywilnoprawnej określającej rolę i zadania poszczególnych Wykonawców oraz zasady ich współdziałania podczas realizacji zamówienia. Zamawiający może zażądać przedstawienia mu do wglądu w/w umowy.</w:t>
      </w:r>
    </w:p>
    <w:p w:rsidR="0075588D" w:rsidRPr="00FA509D" w:rsidRDefault="004F10F8" w:rsidP="004F10F8">
      <w:pPr>
        <w:pStyle w:val="Akapitzlist"/>
        <w:ind w:left="709" w:hanging="709"/>
        <w:jc w:val="both"/>
        <w:rPr>
          <w:sz w:val="21"/>
          <w:szCs w:val="21"/>
        </w:rPr>
      </w:pPr>
      <w:r w:rsidRPr="00FA509D">
        <w:rPr>
          <w:sz w:val="21"/>
          <w:szCs w:val="21"/>
        </w:rPr>
        <w:t xml:space="preserve">5.3.5 </w:t>
      </w:r>
      <w:r w:rsidRPr="00FA509D">
        <w:rPr>
          <w:sz w:val="21"/>
          <w:szCs w:val="21"/>
        </w:rPr>
        <w:tab/>
      </w:r>
      <w:r w:rsidR="00267CC2" w:rsidRPr="00FA509D">
        <w:rPr>
          <w:sz w:val="21"/>
          <w:szCs w:val="21"/>
        </w:rPr>
        <w:t>Niezależnie od postanowień umowy, o której mowa powyżej, w każdym przypadku Wykonawcy wspólnie ubiegający się o zamówienie będą  solidarnie i bezwarunkowo odpowiedzialni przed Zamawiającym za wykonanie umowy. Ponadto powiadomią Zamawiającego o swoim partnerze wiodącym, który będzie miał pełnomocnictwa do podejmowania decyzji wiążących Wykonawcę i każdą z tych osób, i na adres którego doręczane będą wszelkie pisma i oświadczenia.</w:t>
      </w:r>
    </w:p>
    <w:p w:rsidR="002A56BA" w:rsidRPr="00FA509D" w:rsidRDefault="004F10F8" w:rsidP="0057034F">
      <w:pPr>
        <w:rPr>
          <w:b/>
          <w:sz w:val="21"/>
          <w:szCs w:val="21"/>
        </w:rPr>
      </w:pPr>
      <w:r w:rsidRPr="00FA509D">
        <w:rPr>
          <w:b/>
          <w:sz w:val="21"/>
          <w:szCs w:val="21"/>
        </w:rPr>
        <w:t>6</w:t>
      </w:r>
      <w:r w:rsidR="002A56BA" w:rsidRPr="00FA509D">
        <w:rPr>
          <w:b/>
          <w:sz w:val="21"/>
          <w:szCs w:val="21"/>
        </w:rPr>
        <w:t xml:space="preserve">. </w:t>
      </w:r>
      <w:r w:rsidR="0057034F" w:rsidRPr="00FA509D">
        <w:rPr>
          <w:b/>
          <w:sz w:val="21"/>
          <w:szCs w:val="21"/>
        </w:rPr>
        <w:t>OPIS SPOSOBU PRZYGOTOWANIA OFERTY :</w:t>
      </w:r>
    </w:p>
    <w:p w:rsidR="009B17E6" w:rsidRPr="00FA509D" w:rsidRDefault="0057034F" w:rsidP="00E97203">
      <w:pPr>
        <w:jc w:val="both"/>
        <w:rPr>
          <w:sz w:val="21"/>
          <w:szCs w:val="21"/>
        </w:rPr>
      </w:pPr>
      <w:r w:rsidRPr="00FA509D">
        <w:rPr>
          <w:sz w:val="21"/>
          <w:szCs w:val="21"/>
        </w:rPr>
        <w:t>6.1</w:t>
      </w:r>
      <w:r w:rsidRPr="00FA509D">
        <w:rPr>
          <w:sz w:val="21"/>
          <w:szCs w:val="21"/>
        </w:rPr>
        <w:tab/>
      </w:r>
      <w:r w:rsidR="009B17E6" w:rsidRPr="00FA509D">
        <w:rPr>
          <w:sz w:val="21"/>
          <w:szCs w:val="21"/>
        </w:rPr>
        <w:t>Ofertę należy złożyć w jednym egzemplarzu.</w:t>
      </w:r>
    </w:p>
    <w:p w:rsidR="002A56BA" w:rsidRPr="00FA509D" w:rsidRDefault="0057034F" w:rsidP="00E97203">
      <w:pPr>
        <w:ind w:left="709" w:hanging="709"/>
        <w:jc w:val="both"/>
        <w:rPr>
          <w:sz w:val="21"/>
          <w:szCs w:val="21"/>
        </w:rPr>
      </w:pPr>
      <w:r w:rsidRPr="00FA509D">
        <w:rPr>
          <w:sz w:val="21"/>
          <w:szCs w:val="21"/>
        </w:rPr>
        <w:t>6.2</w:t>
      </w:r>
      <w:r w:rsidRPr="00FA509D">
        <w:rPr>
          <w:sz w:val="21"/>
          <w:szCs w:val="21"/>
        </w:rPr>
        <w:tab/>
      </w:r>
      <w:r w:rsidR="002A56BA" w:rsidRPr="00FA509D">
        <w:rPr>
          <w:sz w:val="21"/>
          <w:szCs w:val="21"/>
        </w:rPr>
        <w:t xml:space="preserve">Oferta musi być przygotowana </w:t>
      </w:r>
      <w:r w:rsidR="00D0427D" w:rsidRPr="00FA509D">
        <w:rPr>
          <w:sz w:val="21"/>
          <w:szCs w:val="21"/>
        </w:rPr>
        <w:t xml:space="preserve">w języku polskim, </w:t>
      </w:r>
      <w:r w:rsidR="002A56BA" w:rsidRPr="00FA509D">
        <w:rPr>
          <w:sz w:val="21"/>
          <w:szCs w:val="21"/>
        </w:rPr>
        <w:t xml:space="preserve">wg wzoru formularza ofertowego  stanowiącego załącznik nr </w:t>
      </w:r>
      <w:r w:rsidRPr="00FA509D">
        <w:rPr>
          <w:sz w:val="21"/>
          <w:szCs w:val="21"/>
        </w:rPr>
        <w:t>2</w:t>
      </w:r>
      <w:r w:rsidR="002A56BA" w:rsidRPr="00FA509D">
        <w:rPr>
          <w:sz w:val="21"/>
          <w:szCs w:val="21"/>
        </w:rPr>
        <w:t xml:space="preserve"> do niniejszego zapytania.</w:t>
      </w:r>
    </w:p>
    <w:p w:rsidR="00D0427D" w:rsidRPr="00FA509D" w:rsidRDefault="0057034F" w:rsidP="00E97203">
      <w:pPr>
        <w:jc w:val="both"/>
        <w:rPr>
          <w:sz w:val="21"/>
          <w:szCs w:val="21"/>
        </w:rPr>
      </w:pPr>
      <w:r w:rsidRPr="00FA509D">
        <w:rPr>
          <w:sz w:val="21"/>
          <w:szCs w:val="21"/>
        </w:rPr>
        <w:t>6.3</w:t>
      </w:r>
      <w:r w:rsidRPr="00FA509D">
        <w:rPr>
          <w:sz w:val="21"/>
          <w:szCs w:val="21"/>
        </w:rPr>
        <w:tab/>
      </w:r>
      <w:r w:rsidR="00D0427D" w:rsidRPr="00FA509D">
        <w:rPr>
          <w:sz w:val="21"/>
          <w:szCs w:val="21"/>
        </w:rPr>
        <w:t>Oferta musi być wypełniona we wszystkich wymaganych polach.</w:t>
      </w:r>
    </w:p>
    <w:p w:rsidR="009B17E6" w:rsidRPr="00FA509D" w:rsidRDefault="0057034F" w:rsidP="00E97203">
      <w:pPr>
        <w:jc w:val="both"/>
        <w:rPr>
          <w:sz w:val="21"/>
          <w:szCs w:val="21"/>
        </w:rPr>
      </w:pPr>
      <w:r w:rsidRPr="00FA509D">
        <w:rPr>
          <w:sz w:val="21"/>
          <w:szCs w:val="21"/>
        </w:rPr>
        <w:t>6.4</w:t>
      </w:r>
      <w:r w:rsidRPr="00FA509D">
        <w:rPr>
          <w:sz w:val="21"/>
          <w:szCs w:val="21"/>
        </w:rPr>
        <w:tab/>
      </w:r>
      <w:r w:rsidR="009B17E6" w:rsidRPr="00FA509D">
        <w:rPr>
          <w:sz w:val="21"/>
          <w:szCs w:val="21"/>
        </w:rPr>
        <w:t>Do oferty muszą  zostać dołączone wszystkie wymagane  załączniki.</w:t>
      </w:r>
    </w:p>
    <w:p w:rsidR="00D0427D" w:rsidRPr="00FA509D" w:rsidRDefault="0057034F" w:rsidP="00E97203">
      <w:pPr>
        <w:ind w:left="709" w:hanging="709"/>
        <w:jc w:val="both"/>
        <w:rPr>
          <w:sz w:val="21"/>
          <w:szCs w:val="21"/>
        </w:rPr>
      </w:pPr>
      <w:r w:rsidRPr="00FA509D">
        <w:rPr>
          <w:sz w:val="21"/>
          <w:szCs w:val="21"/>
        </w:rPr>
        <w:t>6.5</w:t>
      </w:r>
      <w:r w:rsidRPr="00FA509D">
        <w:rPr>
          <w:sz w:val="21"/>
          <w:szCs w:val="21"/>
        </w:rPr>
        <w:tab/>
      </w:r>
      <w:r w:rsidR="00D0427D" w:rsidRPr="00FA509D">
        <w:rPr>
          <w:sz w:val="21"/>
          <w:szCs w:val="21"/>
        </w:rPr>
        <w:t xml:space="preserve">Oferta </w:t>
      </w:r>
      <w:r w:rsidR="00EC2463" w:rsidRPr="00FA509D">
        <w:rPr>
          <w:sz w:val="21"/>
          <w:szCs w:val="21"/>
        </w:rPr>
        <w:t xml:space="preserve">winna być opatrzona pieczęcią firmową  i </w:t>
      </w:r>
      <w:r w:rsidR="00D0427D" w:rsidRPr="00FA509D">
        <w:rPr>
          <w:sz w:val="21"/>
          <w:szCs w:val="21"/>
        </w:rPr>
        <w:t xml:space="preserve">musi być </w:t>
      </w:r>
      <w:r w:rsidR="00EC2463" w:rsidRPr="00FA509D">
        <w:rPr>
          <w:sz w:val="21"/>
          <w:szCs w:val="21"/>
        </w:rPr>
        <w:t xml:space="preserve">podpisana przez osobę upoważnioną do składania oświadczeń woli w imieniu oferenta. </w:t>
      </w:r>
    </w:p>
    <w:p w:rsidR="00036948" w:rsidRPr="00FA509D" w:rsidRDefault="0057034F" w:rsidP="00E97203">
      <w:pPr>
        <w:ind w:left="709" w:hanging="709"/>
        <w:jc w:val="both"/>
        <w:rPr>
          <w:sz w:val="21"/>
          <w:szCs w:val="21"/>
        </w:rPr>
      </w:pPr>
      <w:r w:rsidRPr="00FA509D">
        <w:rPr>
          <w:sz w:val="21"/>
          <w:szCs w:val="21"/>
        </w:rPr>
        <w:t>6.6</w:t>
      </w:r>
      <w:r w:rsidRPr="00FA509D">
        <w:rPr>
          <w:sz w:val="21"/>
          <w:szCs w:val="21"/>
        </w:rPr>
        <w:tab/>
      </w:r>
      <w:r w:rsidR="00036948" w:rsidRPr="00FA509D">
        <w:rPr>
          <w:sz w:val="21"/>
          <w:szCs w:val="21"/>
        </w:rPr>
        <w:t xml:space="preserve">W przypadku przekazywania dokumentacji pocztą tradycyjną bądź </w:t>
      </w:r>
      <w:r w:rsidRPr="00FA509D">
        <w:rPr>
          <w:sz w:val="21"/>
          <w:szCs w:val="21"/>
        </w:rPr>
        <w:t>pop</w:t>
      </w:r>
      <w:r w:rsidR="00036948" w:rsidRPr="00FA509D">
        <w:rPr>
          <w:sz w:val="21"/>
          <w:szCs w:val="21"/>
        </w:rPr>
        <w:t>rzez dostarczenie do siedziby Zamawiającego, f</w:t>
      </w:r>
      <w:r w:rsidR="00865E22" w:rsidRPr="00FA509D">
        <w:rPr>
          <w:sz w:val="21"/>
          <w:szCs w:val="21"/>
        </w:rPr>
        <w:t>ormularz oferty wraz z wymaganymi załącznikami (sporządzonymi na bazie dostępnych wzorów) mus</w:t>
      </w:r>
      <w:r w:rsidR="00036948" w:rsidRPr="00FA509D">
        <w:rPr>
          <w:sz w:val="21"/>
          <w:szCs w:val="21"/>
        </w:rPr>
        <w:t xml:space="preserve">i </w:t>
      </w:r>
      <w:r w:rsidR="00865E22" w:rsidRPr="00FA509D">
        <w:rPr>
          <w:sz w:val="21"/>
          <w:szCs w:val="21"/>
        </w:rPr>
        <w:t>być złożon</w:t>
      </w:r>
      <w:r w:rsidR="00036948" w:rsidRPr="00FA509D">
        <w:rPr>
          <w:sz w:val="21"/>
          <w:szCs w:val="21"/>
        </w:rPr>
        <w:t>y</w:t>
      </w:r>
      <w:r w:rsidR="00865E22" w:rsidRPr="00FA509D">
        <w:rPr>
          <w:sz w:val="21"/>
          <w:szCs w:val="21"/>
        </w:rPr>
        <w:t xml:space="preserve"> w oryginale. Inne dokumenty składane są w postaci kserokopii poświadczonej za zgodność  z oryginałem</w:t>
      </w:r>
      <w:r w:rsidRPr="00FA509D">
        <w:rPr>
          <w:sz w:val="21"/>
          <w:szCs w:val="21"/>
        </w:rPr>
        <w:t xml:space="preserve"> przez osobę upoważnioną do reprezentacji</w:t>
      </w:r>
      <w:r w:rsidR="00865E22" w:rsidRPr="00FA509D">
        <w:rPr>
          <w:sz w:val="21"/>
          <w:szCs w:val="21"/>
        </w:rPr>
        <w:t>.</w:t>
      </w:r>
      <w:r w:rsidR="00090E3C" w:rsidRPr="00FA509D">
        <w:rPr>
          <w:sz w:val="21"/>
          <w:szCs w:val="21"/>
        </w:rPr>
        <w:t xml:space="preserve"> </w:t>
      </w:r>
    </w:p>
    <w:p w:rsidR="00865E22" w:rsidRDefault="0057034F" w:rsidP="00E97203">
      <w:pPr>
        <w:ind w:left="709" w:hanging="709"/>
        <w:jc w:val="both"/>
        <w:rPr>
          <w:sz w:val="21"/>
          <w:szCs w:val="21"/>
        </w:rPr>
      </w:pPr>
      <w:r w:rsidRPr="00FA509D">
        <w:rPr>
          <w:sz w:val="21"/>
          <w:szCs w:val="21"/>
        </w:rPr>
        <w:lastRenderedPageBreak/>
        <w:t>6.7</w:t>
      </w:r>
      <w:r w:rsidRPr="00FA509D">
        <w:rPr>
          <w:sz w:val="21"/>
          <w:szCs w:val="21"/>
        </w:rPr>
        <w:tab/>
      </w:r>
      <w:r w:rsidR="00090E3C" w:rsidRPr="00FA509D">
        <w:rPr>
          <w:sz w:val="21"/>
          <w:szCs w:val="21"/>
        </w:rPr>
        <w:t xml:space="preserve">W przypadku przekazywania dokumentacji drogą elektroniczną, załączane </w:t>
      </w:r>
      <w:proofErr w:type="spellStart"/>
      <w:r w:rsidR="00090E3C" w:rsidRPr="00FA509D">
        <w:rPr>
          <w:sz w:val="21"/>
          <w:szCs w:val="21"/>
        </w:rPr>
        <w:t>skany</w:t>
      </w:r>
      <w:proofErr w:type="spellEnd"/>
      <w:r w:rsidR="00090E3C" w:rsidRPr="00FA509D">
        <w:rPr>
          <w:sz w:val="21"/>
          <w:szCs w:val="21"/>
        </w:rPr>
        <w:t xml:space="preserve"> winny być  wykonane</w:t>
      </w:r>
      <w:r w:rsidR="009B17E6" w:rsidRPr="00FA509D">
        <w:rPr>
          <w:sz w:val="21"/>
          <w:szCs w:val="21"/>
        </w:rPr>
        <w:t xml:space="preserve"> odpowiednio </w:t>
      </w:r>
      <w:r w:rsidR="00090E3C" w:rsidRPr="00FA509D">
        <w:rPr>
          <w:sz w:val="21"/>
          <w:szCs w:val="21"/>
        </w:rPr>
        <w:t xml:space="preserve"> z dokumentów </w:t>
      </w:r>
      <w:r w:rsidR="00036948" w:rsidRPr="00FA509D">
        <w:rPr>
          <w:sz w:val="21"/>
          <w:szCs w:val="21"/>
        </w:rPr>
        <w:t>będących</w:t>
      </w:r>
      <w:r w:rsidR="00090E3C" w:rsidRPr="00FA509D">
        <w:rPr>
          <w:sz w:val="21"/>
          <w:szCs w:val="21"/>
        </w:rPr>
        <w:t xml:space="preserve"> oryginał</w:t>
      </w:r>
      <w:r w:rsidR="00036948" w:rsidRPr="00FA509D">
        <w:rPr>
          <w:sz w:val="21"/>
          <w:szCs w:val="21"/>
        </w:rPr>
        <w:t xml:space="preserve">ami lub </w:t>
      </w:r>
      <w:r w:rsidR="006A4001" w:rsidRPr="00FA509D">
        <w:rPr>
          <w:sz w:val="21"/>
          <w:szCs w:val="21"/>
        </w:rPr>
        <w:t xml:space="preserve">z </w:t>
      </w:r>
      <w:r w:rsidR="00036948" w:rsidRPr="00FA509D">
        <w:rPr>
          <w:sz w:val="21"/>
          <w:szCs w:val="21"/>
        </w:rPr>
        <w:t>uwierzytelnion</w:t>
      </w:r>
      <w:r w:rsidR="009B17E6" w:rsidRPr="00FA509D">
        <w:rPr>
          <w:sz w:val="21"/>
          <w:szCs w:val="21"/>
        </w:rPr>
        <w:t>ych kopii</w:t>
      </w:r>
      <w:r w:rsidR="00036948" w:rsidRPr="00FA509D">
        <w:rPr>
          <w:sz w:val="21"/>
          <w:szCs w:val="21"/>
        </w:rPr>
        <w:t>. W</w:t>
      </w:r>
      <w:r w:rsidR="00090E3C" w:rsidRPr="00FA509D">
        <w:rPr>
          <w:sz w:val="21"/>
          <w:szCs w:val="21"/>
        </w:rPr>
        <w:t xml:space="preserve"> sytuacji</w:t>
      </w:r>
      <w:r w:rsidR="00036948" w:rsidRPr="00FA509D">
        <w:rPr>
          <w:sz w:val="21"/>
          <w:szCs w:val="21"/>
        </w:rPr>
        <w:t>, gdy złożona  w formie elektronicznej oferta zostanie uznana za najkorzystniejszą wybrany Wykonawca jest zobowiązany dostarczyć do Zamawiającego oryginały składa</w:t>
      </w:r>
      <w:r w:rsidR="009B17E6" w:rsidRPr="00FA509D">
        <w:rPr>
          <w:sz w:val="21"/>
          <w:szCs w:val="21"/>
        </w:rPr>
        <w:t xml:space="preserve">nych w postępowaniu dokumentów </w:t>
      </w:r>
      <w:r w:rsidR="00036948" w:rsidRPr="00FA509D">
        <w:rPr>
          <w:sz w:val="21"/>
          <w:szCs w:val="21"/>
        </w:rPr>
        <w:t xml:space="preserve"> przed terminem zawarcia umowy na wykonanie zamówienia.</w:t>
      </w:r>
    </w:p>
    <w:p w:rsidR="00366203" w:rsidRPr="00FA509D" w:rsidRDefault="00366203" w:rsidP="00E97203">
      <w:pPr>
        <w:ind w:left="709" w:hanging="709"/>
        <w:jc w:val="both"/>
        <w:rPr>
          <w:sz w:val="21"/>
          <w:szCs w:val="21"/>
        </w:rPr>
      </w:pPr>
      <w:r>
        <w:rPr>
          <w:sz w:val="21"/>
          <w:szCs w:val="21"/>
        </w:rPr>
        <w:t>6.8</w:t>
      </w:r>
      <w:r>
        <w:rPr>
          <w:sz w:val="21"/>
          <w:szCs w:val="21"/>
        </w:rPr>
        <w:tab/>
        <w:t>Do oferty należy załączyć program szkolenia oraz jego harmonogram sporządzone zgodnie z zasadami obowiązującymi u Wykonawcy i pozwalające na dokonanie oceny merytorycznej oferty.</w:t>
      </w:r>
    </w:p>
    <w:p w:rsidR="00EC2463" w:rsidRPr="00FA509D" w:rsidRDefault="00366203" w:rsidP="00E97203">
      <w:pPr>
        <w:jc w:val="both"/>
        <w:rPr>
          <w:sz w:val="21"/>
          <w:szCs w:val="21"/>
        </w:rPr>
      </w:pPr>
      <w:r>
        <w:rPr>
          <w:sz w:val="21"/>
          <w:szCs w:val="21"/>
        </w:rPr>
        <w:t>6.9</w:t>
      </w:r>
      <w:r w:rsidR="0057034F" w:rsidRPr="00FA509D">
        <w:rPr>
          <w:sz w:val="21"/>
          <w:szCs w:val="21"/>
        </w:rPr>
        <w:tab/>
      </w:r>
      <w:r w:rsidR="00EC2463" w:rsidRPr="00FA509D">
        <w:rPr>
          <w:sz w:val="21"/>
          <w:szCs w:val="21"/>
        </w:rPr>
        <w:t>Oferty przygotowane w inny niż wyżej opisany  sposób nie będą podlegały ocenie.</w:t>
      </w:r>
    </w:p>
    <w:p w:rsidR="002A56BA" w:rsidRPr="00FA509D" w:rsidRDefault="00D61437" w:rsidP="00E97203">
      <w:pPr>
        <w:jc w:val="both"/>
        <w:rPr>
          <w:b/>
          <w:sz w:val="21"/>
          <w:szCs w:val="21"/>
        </w:rPr>
      </w:pPr>
      <w:r w:rsidRPr="00FA509D">
        <w:rPr>
          <w:b/>
          <w:sz w:val="21"/>
          <w:szCs w:val="21"/>
        </w:rPr>
        <w:t>7.</w:t>
      </w:r>
      <w:r w:rsidR="002A56BA" w:rsidRPr="00FA509D">
        <w:rPr>
          <w:b/>
          <w:sz w:val="21"/>
          <w:szCs w:val="21"/>
        </w:rPr>
        <w:t xml:space="preserve"> </w:t>
      </w:r>
      <w:r w:rsidRPr="00FA509D">
        <w:rPr>
          <w:b/>
          <w:sz w:val="21"/>
          <w:szCs w:val="21"/>
        </w:rPr>
        <w:t>WYBÓR NAJKORZYSTNIEJSZEJ OFERTY :</w:t>
      </w:r>
    </w:p>
    <w:p w:rsidR="00D61437" w:rsidRPr="00FA509D" w:rsidRDefault="00D61437" w:rsidP="00E97203">
      <w:pPr>
        <w:ind w:left="709" w:hanging="709"/>
        <w:jc w:val="both"/>
        <w:rPr>
          <w:sz w:val="21"/>
          <w:szCs w:val="21"/>
        </w:rPr>
      </w:pPr>
      <w:r w:rsidRPr="00FA509D">
        <w:rPr>
          <w:sz w:val="21"/>
          <w:szCs w:val="21"/>
        </w:rPr>
        <w:t>7.1</w:t>
      </w:r>
      <w:r w:rsidRPr="00FA509D">
        <w:rPr>
          <w:sz w:val="21"/>
          <w:szCs w:val="21"/>
        </w:rPr>
        <w:tab/>
      </w:r>
      <w:r w:rsidR="002A56BA" w:rsidRPr="00FA509D">
        <w:rPr>
          <w:sz w:val="21"/>
          <w:szCs w:val="21"/>
        </w:rPr>
        <w:t>Spośród  ofert spełniających wszystkie wymogi Zamawiający wybierze ofertę, któr</w:t>
      </w:r>
      <w:r w:rsidR="001E0A11" w:rsidRPr="00FA509D">
        <w:rPr>
          <w:sz w:val="21"/>
          <w:szCs w:val="21"/>
        </w:rPr>
        <w:t>a</w:t>
      </w:r>
      <w:r w:rsidR="002A56BA" w:rsidRPr="00FA509D">
        <w:rPr>
          <w:sz w:val="21"/>
          <w:szCs w:val="21"/>
        </w:rPr>
        <w:t xml:space="preserve"> uzyska najwyższą liczbę punktów</w:t>
      </w:r>
      <w:r w:rsidR="00A47F95" w:rsidRPr="00FA509D">
        <w:rPr>
          <w:sz w:val="21"/>
          <w:szCs w:val="21"/>
        </w:rPr>
        <w:t xml:space="preserve"> .</w:t>
      </w:r>
      <w:r w:rsidR="001E0A11" w:rsidRPr="00FA509D">
        <w:rPr>
          <w:sz w:val="21"/>
          <w:szCs w:val="21"/>
        </w:rPr>
        <w:t xml:space="preserve"> </w:t>
      </w:r>
    </w:p>
    <w:p w:rsidR="00D61437" w:rsidRPr="00FA509D" w:rsidRDefault="00D61437" w:rsidP="00E97203">
      <w:pPr>
        <w:jc w:val="both"/>
        <w:rPr>
          <w:sz w:val="21"/>
          <w:szCs w:val="21"/>
        </w:rPr>
      </w:pPr>
      <w:r w:rsidRPr="00FA509D">
        <w:rPr>
          <w:sz w:val="21"/>
          <w:szCs w:val="21"/>
        </w:rPr>
        <w:t>7.2</w:t>
      </w:r>
      <w:r w:rsidRPr="00FA509D">
        <w:rPr>
          <w:sz w:val="21"/>
          <w:szCs w:val="21"/>
        </w:rPr>
        <w:tab/>
      </w:r>
      <w:r w:rsidR="00A47F95" w:rsidRPr="00FA509D">
        <w:rPr>
          <w:sz w:val="21"/>
          <w:szCs w:val="21"/>
        </w:rPr>
        <w:t xml:space="preserve">Na łączną ocenę składać się będzie suma punktów uzyskanych we wszystkich  kryteriach. </w:t>
      </w:r>
      <w:r w:rsidR="00CD61A0" w:rsidRPr="00FA509D">
        <w:rPr>
          <w:sz w:val="21"/>
          <w:szCs w:val="21"/>
        </w:rPr>
        <w:t xml:space="preserve"> </w:t>
      </w:r>
    </w:p>
    <w:p w:rsidR="00CD61A0" w:rsidRPr="00FA509D" w:rsidRDefault="00D61437" w:rsidP="00E97203">
      <w:pPr>
        <w:ind w:left="709" w:hanging="709"/>
        <w:jc w:val="both"/>
        <w:rPr>
          <w:sz w:val="21"/>
          <w:szCs w:val="21"/>
        </w:rPr>
      </w:pPr>
      <w:r w:rsidRPr="00FA509D">
        <w:rPr>
          <w:sz w:val="21"/>
          <w:szCs w:val="21"/>
        </w:rPr>
        <w:t>7.3</w:t>
      </w:r>
      <w:r w:rsidRPr="00FA509D">
        <w:rPr>
          <w:sz w:val="21"/>
          <w:szCs w:val="21"/>
        </w:rPr>
        <w:tab/>
      </w:r>
      <w:r w:rsidR="00CD61A0" w:rsidRPr="00FA509D">
        <w:rPr>
          <w:sz w:val="21"/>
          <w:szCs w:val="21"/>
        </w:rPr>
        <w:t>Z wybranym Wykonawcą zostanie podpisana umowa</w:t>
      </w:r>
      <w:r w:rsidR="002E4E2E" w:rsidRPr="00FA509D">
        <w:rPr>
          <w:sz w:val="21"/>
          <w:szCs w:val="21"/>
        </w:rPr>
        <w:t xml:space="preserve"> , której </w:t>
      </w:r>
      <w:r w:rsidR="001E0A11" w:rsidRPr="00FA509D">
        <w:rPr>
          <w:sz w:val="21"/>
          <w:szCs w:val="21"/>
        </w:rPr>
        <w:t>projekt</w:t>
      </w:r>
      <w:r w:rsidR="002E4E2E" w:rsidRPr="00FA509D">
        <w:rPr>
          <w:sz w:val="21"/>
          <w:szCs w:val="21"/>
        </w:rPr>
        <w:t xml:space="preserve"> stanowi załącznik nr </w:t>
      </w:r>
      <w:r w:rsidR="00327736" w:rsidRPr="00FA509D">
        <w:rPr>
          <w:sz w:val="21"/>
          <w:szCs w:val="21"/>
        </w:rPr>
        <w:t>7</w:t>
      </w:r>
      <w:r w:rsidR="002E4E2E" w:rsidRPr="00FA509D">
        <w:rPr>
          <w:sz w:val="21"/>
          <w:szCs w:val="21"/>
        </w:rPr>
        <w:t xml:space="preserve"> do niniejszego zapytania</w:t>
      </w:r>
      <w:r w:rsidR="00CD61A0" w:rsidRPr="00FA509D">
        <w:rPr>
          <w:sz w:val="21"/>
          <w:szCs w:val="21"/>
        </w:rPr>
        <w:t>.</w:t>
      </w:r>
    </w:p>
    <w:p w:rsidR="002A68BA" w:rsidRPr="00FA509D" w:rsidRDefault="00D61437" w:rsidP="00542416">
      <w:pPr>
        <w:ind w:left="709" w:hanging="709"/>
        <w:jc w:val="both"/>
        <w:rPr>
          <w:sz w:val="21"/>
          <w:szCs w:val="21"/>
        </w:rPr>
      </w:pPr>
      <w:r w:rsidRPr="00FA509D">
        <w:rPr>
          <w:sz w:val="21"/>
          <w:szCs w:val="21"/>
        </w:rPr>
        <w:t>7.4</w:t>
      </w:r>
      <w:r w:rsidRPr="00FA509D">
        <w:rPr>
          <w:sz w:val="21"/>
          <w:szCs w:val="21"/>
        </w:rPr>
        <w:tab/>
      </w:r>
      <w:r w:rsidR="002A68BA" w:rsidRPr="00FA509D">
        <w:rPr>
          <w:sz w:val="21"/>
          <w:szCs w:val="21"/>
        </w:rPr>
        <w:t>Cena oferty jest ceną ryczałtową brutto, zawierającą wszystkie koszty wykonania pełnego zakresu przedmiotu zamówienia.</w:t>
      </w:r>
    </w:p>
    <w:p w:rsidR="002A68BA" w:rsidRPr="00FA509D" w:rsidRDefault="00D61437" w:rsidP="00542416">
      <w:pPr>
        <w:ind w:left="709" w:hanging="709"/>
        <w:jc w:val="both"/>
        <w:rPr>
          <w:sz w:val="21"/>
          <w:szCs w:val="21"/>
        </w:rPr>
      </w:pPr>
      <w:r w:rsidRPr="00FA509D">
        <w:rPr>
          <w:sz w:val="21"/>
          <w:szCs w:val="21"/>
        </w:rPr>
        <w:t>7.5</w:t>
      </w:r>
      <w:r w:rsidRPr="00FA509D">
        <w:rPr>
          <w:sz w:val="21"/>
          <w:szCs w:val="21"/>
        </w:rPr>
        <w:tab/>
      </w:r>
      <w:r w:rsidR="002A68BA" w:rsidRPr="00FA509D">
        <w:rPr>
          <w:sz w:val="21"/>
          <w:szCs w:val="21"/>
        </w:rPr>
        <w:t xml:space="preserve">Oferowaną cenę ryczałtową wpisaną do formularza oferty należy wyliczyć w oparciu o dokumentację projektową, </w:t>
      </w:r>
      <w:r w:rsidR="00C945D9" w:rsidRPr="00FA509D">
        <w:rPr>
          <w:sz w:val="21"/>
          <w:szCs w:val="21"/>
        </w:rPr>
        <w:t xml:space="preserve">przedmiary robót, programy prac konserwatorskich, </w:t>
      </w:r>
      <w:r w:rsidR="002A68BA" w:rsidRPr="00FA509D">
        <w:rPr>
          <w:sz w:val="21"/>
          <w:szCs w:val="21"/>
        </w:rPr>
        <w:t>obowiązujące cenniki, taryfikatory bądź inne wskaźniki kosztów, dane przedstawione w opisie przedmiotu zamówienia oraz ewentualną wizję lokalną.</w:t>
      </w:r>
    </w:p>
    <w:p w:rsidR="00F749D9" w:rsidRPr="00FA509D" w:rsidRDefault="00D61437" w:rsidP="002A56BA">
      <w:pPr>
        <w:rPr>
          <w:sz w:val="21"/>
          <w:szCs w:val="21"/>
        </w:rPr>
      </w:pPr>
      <w:r w:rsidRPr="00FA509D">
        <w:rPr>
          <w:sz w:val="21"/>
          <w:szCs w:val="21"/>
        </w:rPr>
        <w:t>7.6</w:t>
      </w:r>
      <w:r w:rsidRPr="00FA509D">
        <w:rPr>
          <w:sz w:val="21"/>
          <w:szCs w:val="21"/>
        </w:rPr>
        <w:tab/>
      </w:r>
      <w:r w:rsidR="00A47F95" w:rsidRPr="00FA509D">
        <w:rPr>
          <w:sz w:val="21"/>
          <w:szCs w:val="21"/>
        </w:rPr>
        <w:t>Kryteria punktowe i  s</w:t>
      </w:r>
      <w:r w:rsidR="00F749D9" w:rsidRPr="00FA509D">
        <w:rPr>
          <w:sz w:val="21"/>
          <w:szCs w:val="21"/>
        </w:rPr>
        <w:t>posób oceny:</w:t>
      </w:r>
    </w:p>
    <w:p w:rsidR="00F749D9" w:rsidRPr="00FA509D" w:rsidRDefault="00D61437" w:rsidP="002A56BA">
      <w:pPr>
        <w:rPr>
          <w:b/>
          <w:sz w:val="21"/>
          <w:szCs w:val="21"/>
        </w:rPr>
      </w:pPr>
      <w:r w:rsidRPr="00FA509D">
        <w:rPr>
          <w:b/>
          <w:sz w:val="21"/>
          <w:szCs w:val="21"/>
        </w:rPr>
        <w:t>7.6.1</w:t>
      </w:r>
      <w:r w:rsidRPr="00FA509D">
        <w:rPr>
          <w:b/>
          <w:sz w:val="21"/>
          <w:szCs w:val="21"/>
        </w:rPr>
        <w:tab/>
      </w:r>
      <w:r w:rsidR="00A257D1" w:rsidRPr="00FA509D">
        <w:rPr>
          <w:b/>
          <w:sz w:val="21"/>
          <w:szCs w:val="21"/>
        </w:rPr>
        <w:t xml:space="preserve">kryterium : </w:t>
      </w:r>
      <w:r w:rsidR="00F749D9" w:rsidRPr="00FA509D">
        <w:rPr>
          <w:b/>
          <w:sz w:val="21"/>
          <w:szCs w:val="21"/>
        </w:rPr>
        <w:t xml:space="preserve">cena  –  waga </w:t>
      </w:r>
      <w:r w:rsidR="00822611">
        <w:rPr>
          <w:b/>
          <w:sz w:val="21"/>
          <w:szCs w:val="21"/>
        </w:rPr>
        <w:t>100</w:t>
      </w:r>
      <w:r w:rsidR="00FF5BE9" w:rsidRPr="00FA509D">
        <w:rPr>
          <w:b/>
          <w:sz w:val="21"/>
          <w:szCs w:val="21"/>
        </w:rPr>
        <w:t xml:space="preserve"> pkt</w:t>
      </w:r>
      <w:r w:rsidR="00834563" w:rsidRPr="00FA509D">
        <w:rPr>
          <w:b/>
          <w:sz w:val="21"/>
          <w:szCs w:val="21"/>
        </w:rPr>
        <w:t>.</w:t>
      </w:r>
    </w:p>
    <w:p w:rsidR="00D60E59" w:rsidRPr="00FA509D" w:rsidRDefault="00D60E59" w:rsidP="00542416">
      <w:pPr>
        <w:ind w:left="709"/>
        <w:jc w:val="both"/>
        <w:rPr>
          <w:sz w:val="21"/>
          <w:szCs w:val="21"/>
        </w:rPr>
      </w:pPr>
      <w:r w:rsidRPr="00FA509D">
        <w:rPr>
          <w:sz w:val="21"/>
          <w:szCs w:val="21"/>
        </w:rPr>
        <w:t xml:space="preserve">Maksymalną liczbę punktów otrzyma oferta z najniższą ceną. Punktacja pozostałych ofert zostanie wyliczona wg </w:t>
      </w:r>
      <w:r w:rsidR="009845B9" w:rsidRPr="00FA509D">
        <w:rPr>
          <w:sz w:val="21"/>
          <w:szCs w:val="21"/>
        </w:rPr>
        <w:t xml:space="preserve">poniższego </w:t>
      </w:r>
      <w:r w:rsidRPr="00FA509D">
        <w:rPr>
          <w:sz w:val="21"/>
          <w:szCs w:val="21"/>
        </w:rPr>
        <w:t>wzoru</w:t>
      </w:r>
      <w:r w:rsidR="009845B9" w:rsidRPr="00FA509D">
        <w:rPr>
          <w:sz w:val="21"/>
          <w:szCs w:val="21"/>
        </w:rPr>
        <w:t xml:space="preserve">. </w:t>
      </w:r>
    </w:p>
    <w:p w:rsidR="00F749D9" w:rsidRPr="00FA509D" w:rsidRDefault="00F749D9" w:rsidP="00542416">
      <w:pPr>
        <w:ind w:left="709"/>
        <w:jc w:val="both"/>
        <w:rPr>
          <w:sz w:val="21"/>
          <w:szCs w:val="21"/>
        </w:rPr>
      </w:pPr>
      <w:r w:rsidRPr="00FA509D">
        <w:rPr>
          <w:sz w:val="21"/>
          <w:szCs w:val="21"/>
        </w:rPr>
        <w:t xml:space="preserve">Cena wyliczana wg wzoru : </w:t>
      </w:r>
      <w:proofErr w:type="spellStart"/>
      <w:r w:rsidRPr="00FA509D">
        <w:rPr>
          <w:sz w:val="21"/>
          <w:szCs w:val="21"/>
        </w:rPr>
        <w:t>C=Cn</w:t>
      </w:r>
      <w:proofErr w:type="spellEnd"/>
      <w:r w:rsidRPr="00FA509D">
        <w:rPr>
          <w:sz w:val="21"/>
          <w:szCs w:val="21"/>
        </w:rPr>
        <w:t xml:space="preserve">/Co x </w:t>
      </w:r>
      <w:r w:rsidR="00822611">
        <w:rPr>
          <w:sz w:val="21"/>
          <w:szCs w:val="21"/>
        </w:rPr>
        <w:t>10</w:t>
      </w:r>
      <w:r w:rsidR="00B41C38" w:rsidRPr="00FA509D">
        <w:rPr>
          <w:sz w:val="21"/>
          <w:szCs w:val="21"/>
        </w:rPr>
        <w:t>0</w:t>
      </w:r>
      <w:r w:rsidRPr="00FA509D">
        <w:rPr>
          <w:sz w:val="21"/>
          <w:szCs w:val="21"/>
        </w:rPr>
        <w:t xml:space="preserve"> pkt; gdzie</w:t>
      </w:r>
    </w:p>
    <w:p w:rsidR="00F749D9" w:rsidRPr="00FA509D" w:rsidRDefault="00F749D9" w:rsidP="00542416">
      <w:pPr>
        <w:ind w:left="709"/>
        <w:jc w:val="both"/>
        <w:rPr>
          <w:sz w:val="21"/>
          <w:szCs w:val="21"/>
        </w:rPr>
      </w:pPr>
      <w:r w:rsidRPr="00FA509D">
        <w:rPr>
          <w:sz w:val="21"/>
          <w:szCs w:val="21"/>
        </w:rPr>
        <w:t xml:space="preserve"> C – ilość punktów uzyskanych w kryterium „Cena”</w:t>
      </w:r>
    </w:p>
    <w:p w:rsidR="00F749D9" w:rsidRPr="00FA509D" w:rsidRDefault="00F749D9" w:rsidP="00542416">
      <w:pPr>
        <w:ind w:left="709"/>
        <w:jc w:val="both"/>
        <w:rPr>
          <w:sz w:val="21"/>
          <w:szCs w:val="21"/>
        </w:rPr>
      </w:pPr>
      <w:proofErr w:type="spellStart"/>
      <w:r w:rsidRPr="00FA509D">
        <w:rPr>
          <w:sz w:val="21"/>
          <w:szCs w:val="21"/>
        </w:rPr>
        <w:t>Cn</w:t>
      </w:r>
      <w:proofErr w:type="spellEnd"/>
      <w:r w:rsidRPr="00FA509D">
        <w:rPr>
          <w:sz w:val="21"/>
          <w:szCs w:val="21"/>
        </w:rPr>
        <w:t xml:space="preserve">  – cena brutto najtańszej oferty</w:t>
      </w:r>
    </w:p>
    <w:p w:rsidR="00F749D9" w:rsidRPr="00FA509D" w:rsidRDefault="00F749D9" w:rsidP="00542416">
      <w:pPr>
        <w:ind w:left="709"/>
        <w:jc w:val="both"/>
        <w:rPr>
          <w:sz w:val="21"/>
          <w:szCs w:val="21"/>
        </w:rPr>
      </w:pPr>
      <w:r w:rsidRPr="00FA509D">
        <w:rPr>
          <w:sz w:val="21"/>
          <w:szCs w:val="21"/>
        </w:rPr>
        <w:t>Co – cena brutto ocenianej oferty</w:t>
      </w:r>
    </w:p>
    <w:p w:rsidR="009845B9" w:rsidRDefault="009845B9" w:rsidP="00542416">
      <w:pPr>
        <w:ind w:left="709"/>
        <w:jc w:val="both"/>
        <w:rPr>
          <w:sz w:val="21"/>
          <w:szCs w:val="21"/>
        </w:rPr>
      </w:pPr>
      <w:r w:rsidRPr="00FA509D">
        <w:rPr>
          <w:sz w:val="21"/>
          <w:szCs w:val="21"/>
        </w:rPr>
        <w:t>Zamawiający zastrzega sobie prawo odrzucenia  oferty z rażąco niską ceną w stosunku do cen rynkowych.</w:t>
      </w:r>
    </w:p>
    <w:p w:rsidR="00366203" w:rsidRDefault="00366203" w:rsidP="00542416">
      <w:pPr>
        <w:ind w:left="709"/>
        <w:jc w:val="both"/>
        <w:rPr>
          <w:sz w:val="21"/>
          <w:szCs w:val="21"/>
        </w:rPr>
      </w:pPr>
    </w:p>
    <w:p w:rsidR="006218CB" w:rsidRDefault="006218CB" w:rsidP="00542416">
      <w:pPr>
        <w:ind w:left="709"/>
        <w:jc w:val="both"/>
        <w:rPr>
          <w:sz w:val="21"/>
          <w:szCs w:val="21"/>
        </w:rPr>
      </w:pPr>
    </w:p>
    <w:p w:rsidR="006218CB" w:rsidRDefault="006218CB" w:rsidP="00542416">
      <w:pPr>
        <w:ind w:left="709"/>
        <w:jc w:val="both"/>
        <w:rPr>
          <w:sz w:val="21"/>
          <w:szCs w:val="21"/>
        </w:rPr>
      </w:pPr>
    </w:p>
    <w:p w:rsidR="006218CB" w:rsidRPr="00FA509D" w:rsidRDefault="006218CB" w:rsidP="00542416">
      <w:pPr>
        <w:ind w:left="709"/>
        <w:jc w:val="both"/>
        <w:rPr>
          <w:sz w:val="21"/>
          <w:szCs w:val="21"/>
        </w:rPr>
      </w:pPr>
    </w:p>
    <w:p w:rsidR="00A257D1" w:rsidRPr="00FA509D" w:rsidRDefault="00BA3E2C" w:rsidP="002A56BA">
      <w:pPr>
        <w:rPr>
          <w:b/>
          <w:sz w:val="21"/>
          <w:szCs w:val="21"/>
        </w:rPr>
      </w:pPr>
      <w:r w:rsidRPr="00FA509D">
        <w:rPr>
          <w:b/>
          <w:sz w:val="21"/>
          <w:szCs w:val="21"/>
        </w:rPr>
        <w:lastRenderedPageBreak/>
        <w:t>8</w:t>
      </w:r>
      <w:r w:rsidR="00A257D1" w:rsidRPr="00FA509D">
        <w:rPr>
          <w:b/>
          <w:sz w:val="21"/>
          <w:szCs w:val="21"/>
        </w:rPr>
        <w:t xml:space="preserve">. </w:t>
      </w:r>
      <w:r w:rsidRPr="00FA509D">
        <w:rPr>
          <w:b/>
          <w:sz w:val="21"/>
          <w:szCs w:val="21"/>
        </w:rPr>
        <w:tab/>
        <w:t>MIEJSCE ORAZ TERMIN SKŁADANIA OFERT :</w:t>
      </w:r>
    </w:p>
    <w:p w:rsidR="00A257D1" w:rsidRPr="00FA509D" w:rsidRDefault="00BA3E2C" w:rsidP="00542416">
      <w:pPr>
        <w:ind w:left="709" w:hanging="709"/>
        <w:jc w:val="both"/>
        <w:rPr>
          <w:sz w:val="21"/>
          <w:szCs w:val="21"/>
        </w:rPr>
      </w:pPr>
      <w:r w:rsidRPr="00FA509D">
        <w:rPr>
          <w:sz w:val="21"/>
          <w:szCs w:val="21"/>
        </w:rPr>
        <w:t>8.1</w:t>
      </w:r>
      <w:r w:rsidRPr="00FA509D">
        <w:rPr>
          <w:sz w:val="21"/>
          <w:szCs w:val="21"/>
        </w:rPr>
        <w:tab/>
      </w:r>
      <w:r w:rsidR="00A257D1" w:rsidRPr="00FA509D">
        <w:rPr>
          <w:sz w:val="21"/>
          <w:szCs w:val="21"/>
        </w:rPr>
        <w:t xml:space="preserve">Oferta </w:t>
      </w:r>
      <w:r w:rsidR="00AF318F" w:rsidRPr="00FA509D">
        <w:rPr>
          <w:sz w:val="21"/>
          <w:szCs w:val="21"/>
        </w:rPr>
        <w:t>może</w:t>
      </w:r>
      <w:r w:rsidR="00E05B34" w:rsidRPr="00FA509D">
        <w:rPr>
          <w:sz w:val="21"/>
          <w:szCs w:val="21"/>
        </w:rPr>
        <w:t xml:space="preserve"> być przesłana za pośrednictwem poczty elektronicznej  na adres e-mail : </w:t>
      </w:r>
      <w:r w:rsidR="00542416" w:rsidRPr="00FA509D">
        <w:rPr>
          <w:b/>
          <w:sz w:val="21"/>
          <w:szCs w:val="21"/>
        </w:rPr>
        <w:t>biuro@dfoz.pl</w:t>
      </w:r>
      <w:r w:rsidR="00064342" w:rsidRPr="00FA509D">
        <w:rPr>
          <w:sz w:val="21"/>
          <w:szCs w:val="21"/>
        </w:rPr>
        <w:t>, pocztą tradycyjną</w:t>
      </w:r>
      <w:r w:rsidR="00267CC2" w:rsidRPr="00FA509D">
        <w:rPr>
          <w:sz w:val="21"/>
          <w:szCs w:val="21"/>
        </w:rPr>
        <w:t xml:space="preserve"> </w:t>
      </w:r>
      <w:r w:rsidR="006218CB">
        <w:rPr>
          <w:sz w:val="21"/>
          <w:szCs w:val="21"/>
        </w:rPr>
        <w:t xml:space="preserve">lub kurierem </w:t>
      </w:r>
      <w:r w:rsidR="00812A1A" w:rsidRPr="00FA509D">
        <w:rPr>
          <w:sz w:val="21"/>
          <w:szCs w:val="21"/>
        </w:rPr>
        <w:t xml:space="preserve">na adres </w:t>
      </w:r>
      <w:r w:rsidR="006218CB">
        <w:rPr>
          <w:sz w:val="21"/>
          <w:szCs w:val="21"/>
        </w:rPr>
        <w:t>biura</w:t>
      </w:r>
      <w:r w:rsidR="00812A1A" w:rsidRPr="00FA509D">
        <w:rPr>
          <w:sz w:val="21"/>
          <w:szCs w:val="21"/>
        </w:rPr>
        <w:t xml:space="preserve"> Zamawiającego </w:t>
      </w:r>
      <w:r w:rsidR="006218CB">
        <w:rPr>
          <w:sz w:val="21"/>
          <w:szCs w:val="21"/>
        </w:rPr>
        <w:t xml:space="preserve">45-005 Opole, Pl. Katedralny 4 </w:t>
      </w:r>
      <w:r w:rsidR="00064342" w:rsidRPr="00FA509D">
        <w:rPr>
          <w:sz w:val="21"/>
          <w:szCs w:val="21"/>
        </w:rPr>
        <w:t>albo</w:t>
      </w:r>
      <w:r w:rsidR="00E05B34" w:rsidRPr="00FA509D">
        <w:rPr>
          <w:sz w:val="21"/>
          <w:szCs w:val="21"/>
        </w:rPr>
        <w:t xml:space="preserve"> dostarczona do </w:t>
      </w:r>
      <w:r w:rsidR="006218CB">
        <w:rPr>
          <w:sz w:val="21"/>
          <w:szCs w:val="21"/>
        </w:rPr>
        <w:t>biura</w:t>
      </w:r>
      <w:r w:rsidR="006218CB" w:rsidRPr="00FA509D">
        <w:rPr>
          <w:sz w:val="21"/>
          <w:szCs w:val="21"/>
        </w:rPr>
        <w:t xml:space="preserve"> Zamawiającego</w:t>
      </w:r>
      <w:r w:rsidR="00E05B34" w:rsidRPr="00FA509D">
        <w:rPr>
          <w:sz w:val="21"/>
          <w:szCs w:val="21"/>
        </w:rPr>
        <w:t>.</w:t>
      </w:r>
    </w:p>
    <w:p w:rsidR="00267CC2" w:rsidRPr="00FA509D" w:rsidRDefault="00267CC2" w:rsidP="00BA3E2C">
      <w:pPr>
        <w:ind w:left="709" w:hanging="709"/>
        <w:rPr>
          <w:sz w:val="21"/>
          <w:szCs w:val="21"/>
        </w:rPr>
      </w:pPr>
      <w:r w:rsidRPr="00FA509D">
        <w:rPr>
          <w:sz w:val="21"/>
          <w:szCs w:val="21"/>
        </w:rPr>
        <w:t>8.2</w:t>
      </w:r>
      <w:r w:rsidRPr="00FA509D">
        <w:rPr>
          <w:sz w:val="21"/>
          <w:szCs w:val="21"/>
        </w:rPr>
        <w:tab/>
        <w:t>Oferty przesy</w:t>
      </w:r>
      <w:r w:rsidR="004D4A6B" w:rsidRPr="00FA509D">
        <w:rPr>
          <w:sz w:val="21"/>
          <w:szCs w:val="21"/>
        </w:rPr>
        <w:t>ł</w:t>
      </w:r>
      <w:r w:rsidRPr="00FA509D">
        <w:rPr>
          <w:sz w:val="21"/>
          <w:szCs w:val="21"/>
        </w:rPr>
        <w:t>ane pocztą elektroniczną winny być zaty</w:t>
      </w:r>
      <w:r w:rsidR="004D4A6B" w:rsidRPr="00FA509D">
        <w:rPr>
          <w:sz w:val="21"/>
          <w:szCs w:val="21"/>
        </w:rPr>
        <w:t xml:space="preserve">tułowane „Oferta do zapytania ofertowego nr </w:t>
      </w:r>
      <w:r w:rsidR="0079345E" w:rsidRPr="00FA509D">
        <w:rPr>
          <w:sz w:val="21"/>
          <w:szCs w:val="21"/>
        </w:rPr>
        <w:t>0</w:t>
      </w:r>
      <w:r w:rsidR="00542416" w:rsidRPr="00FA509D">
        <w:rPr>
          <w:sz w:val="21"/>
          <w:szCs w:val="21"/>
        </w:rPr>
        <w:t>8.</w:t>
      </w:r>
      <w:r w:rsidR="0079345E" w:rsidRPr="00FA509D">
        <w:rPr>
          <w:sz w:val="21"/>
          <w:szCs w:val="21"/>
        </w:rPr>
        <w:t>0</w:t>
      </w:r>
      <w:r w:rsidR="00542416" w:rsidRPr="00FA509D">
        <w:rPr>
          <w:sz w:val="21"/>
          <w:szCs w:val="21"/>
        </w:rPr>
        <w:t>1/1</w:t>
      </w:r>
      <w:r w:rsidR="00822611">
        <w:rPr>
          <w:sz w:val="21"/>
          <w:szCs w:val="21"/>
        </w:rPr>
        <w:t>/9</w:t>
      </w:r>
      <w:r w:rsidR="00542416" w:rsidRPr="00FA509D">
        <w:rPr>
          <w:sz w:val="21"/>
          <w:szCs w:val="21"/>
        </w:rPr>
        <w:t>/18</w:t>
      </w:r>
      <w:r w:rsidR="004D4A6B" w:rsidRPr="00FA509D">
        <w:rPr>
          <w:sz w:val="21"/>
          <w:szCs w:val="21"/>
        </w:rPr>
        <w:t>”</w:t>
      </w:r>
      <w:r w:rsidR="00C945D9" w:rsidRPr="00FA509D">
        <w:rPr>
          <w:sz w:val="21"/>
          <w:szCs w:val="21"/>
        </w:rPr>
        <w:t>.</w:t>
      </w:r>
    </w:p>
    <w:p w:rsidR="004D4A6B" w:rsidRPr="00FA509D" w:rsidRDefault="004D4A6B" w:rsidP="004D4A6B">
      <w:pPr>
        <w:ind w:left="709" w:hanging="709"/>
        <w:rPr>
          <w:sz w:val="21"/>
          <w:szCs w:val="21"/>
        </w:rPr>
      </w:pPr>
      <w:r w:rsidRPr="00FA509D">
        <w:rPr>
          <w:sz w:val="21"/>
          <w:szCs w:val="21"/>
        </w:rPr>
        <w:t>8.3</w:t>
      </w:r>
      <w:r w:rsidRPr="00FA509D">
        <w:rPr>
          <w:sz w:val="21"/>
          <w:szCs w:val="21"/>
        </w:rPr>
        <w:tab/>
        <w:t xml:space="preserve">Oferty składane w wersji papierowej należy składać w zamkniętych kopertach z dopiskiem „Oferta do zapytania ofertowego nr </w:t>
      </w:r>
      <w:r w:rsidR="0079345E" w:rsidRPr="00FA509D">
        <w:rPr>
          <w:sz w:val="21"/>
          <w:szCs w:val="21"/>
        </w:rPr>
        <w:t>0</w:t>
      </w:r>
      <w:r w:rsidR="00542416" w:rsidRPr="00FA509D">
        <w:rPr>
          <w:sz w:val="21"/>
          <w:szCs w:val="21"/>
        </w:rPr>
        <w:t>8.</w:t>
      </w:r>
      <w:r w:rsidR="0079345E" w:rsidRPr="00FA509D">
        <w:rPr>
          <w:sz w:val="21"/>
          <w:szCs w:val="21"/>
        </w:rPr>
        <w:t>0</w:t>
      </w:r>
      <w:r w:rsidR="00542416" w:rsidRPr="00FA509D">
        <w:rPr>
          <w:sz w:val="21"/>
          <w:szCs w:val="21"/>
        </w:rPr>
        <w:t>1/1</w:t>
      </w:r>
      <w:r w:rsidR="00822611">
        <w:rPr>
          <w:sz w:val="21"/>
          <w:szCs w:val="21"/>
        </w:rPr>
        <w:t>/9</w:t>
      </w:r>
      <w:r w:rsidR="00542416" w:rsidRPr="00FA509D">
        <w:rPr>
          <w:sz w:val="21"/>
          <w:szCs w:val="21"/>
        </w:rPr>
        <w:t>/18</w:t>
      </w:r>
      <w:r w:rsidRPr="00FA509D">
        <w:rPr>
          <w:sz w:val="21"/>
          <w:szCs w:val="21"/>
        </w:rPr>
        <w:t>”</w:t>
      </w:r>
      <w:r w:rsidR="00C945D9" w:rsidRPr="00FA509D">
        <w:rPr>
          <w:sz w:val="21"/>
          <w:szCs w:val="21"/>
        </w:rPr>
        <w:t>.</w:t>
      </w:r>
    </w:p>
    <w:p w:rsidR="004D4A6B" w:rsidRPr="00FA509D" w:rsidRDefault="004D4A6B" w:rsidP="00064342">
      <w:pPr>
        <w:ind w:left="709" w:hanging="709"/>
        <w:jc w:val="both"/>
        <w:rPr>
          <w:b/>
          <w:sz w:val="21"/>
          <w:szCs w:val="21"/>
        </w:rPr>
      </w:pPr>
      <w:r w:rsidRPr="00FA509D">
        <w:rPr>
          <w:b/>
          <w:sz w:val="21"/>
          <w:szCs w:val="21"/>
        </w:rPr>
        <w:t>8.4</w:t>
      </w:r>
      <w:r w:rsidRPr="00FA509D">
        <w:rPr>
          <w:b/>
          <w:sz w:val="21"/>
          <w:szCs w:val="21"/>
        </w:rPr>
        <w:tab/>
        <w:t xml:space="preserve">Termin składania ofert cenowych upływa </w:t>
      </w:r>
      <w:r w:rsidR="005F08DE" w:rsidRPr="00FA509D">
        <w:rPr>
          <w:b/>
          <w:sz w:val="21"/>
          <w:szCs w:val="21"/>
        </w:rPr>
        <w:t xml:space="preserve">o godz. </w:t>
      </w:r>
      <w:r w:rsidR="00822611">
        <w:rPr>
          <w:b/>
          <w:sz w:val="21"/>
          <w:szCs w:val="21"/>
        </w:rPr>
        <w:t>15</w:t>
      </w:r>
      <w:r w:rsidR="00DA3C00" w:rsidRPr="00FA509D">
        <w:rPr>
          <w:b/>
          <w:sz w:val="21"/>
          <w:szCs w:val="21"/>
          <w:vertAlign w:val="superscript"/>
        </w:rPr>
        <w:t>00</w:t>
      </w:r>
      <w:r w:rsidR="005F08DE" w:rsidRPr="00FA509D">
        <w:rPr>
          <w:b/>
          <w:sz w:val="21"/>
          <w:szCs w:val="21"/>
        </w:rPr>
        <w:t xml:space="preserve"> </w:t>
      </w:r>
      <w:r w:rsidRPr="00FA509D">
        <w:rPr>
          <w:b/>
          <w:sz w:val="21"/>
          <w:szCs w:val="21"/>
        </w:rPr>
        <w:t xml:space="preserve">w dniu </w:t>
      </w:r>
      <w:r w:rsidR="00822611">
        <w:rPr>
          <w:b/>
          <w:sz w:val="21"/>
          <w:szCs w:val="21"/>
        </w:rPr>
        <w:t>14.09</w:t>
      </w:r>
      <w:r w:rsidR="00DA3C00" w:rsidRPr="00FA509D">
        <w:rPr>
          <w:b/>
          <w:sz w:val="21"/>
          <w:szCs w:val="21"/>
        </w:rPr>
        <w:t>.2018</w:t>
      </w:r>
      <w:r w:rsidR="00064342" w:rsidRPr="00FA509D">
        <w:rPr>
          <w:b/>
          <w:sz w:val="21"/>
          <w:szCs w:val="21"/>
        </w:rPr>
        <w:t>r.</w:t>
      </w:r>
    </w:p>
    <w:p w:rsidR="004D4A6B" w:rsidRPr="00FA509D" w:rsidRDefault="004D4A6B" w:rsidP="00542416">
      <w:pPr>
        <w:ind w:left="709" w:hanging="709"/>
        <w:jc w:val="both"/>
        <w:rPr>
          <w:sz w:val="21"/>
          <w:szCs w:val="21"/>
        </w:rPr>
      </w:pPr>
      <w:r w:rsidRPr="00FA509D">
        <w:rPr>
          <w:sz w:val="21"/>
          <w:szCs w:val="21"/>
        </w:rPr>
        <w:t>8.5</w:t>
      </w:r>
      <w:r w:rsidRPr="00FA509D">
        <w:rPr>
          <w:sz w:val="21"/>
          <w:szCs w:val="21"/>
        </w:rPr>
        <w:tab/>
        <w:t xml:space="preserve">W przypadku ofert przesyłanych pocztą </w:t>
      </w:r>
      <w:r w:rsidR="00542416" w:rsidRPr="00FA509D">
        <w:rPr>
          <w:sz w:val="21"/>
          <w:szCs w:val="21"/>
        </w:rPr>
        <w:t xml:space="preserve">lub kurierem </w:t>
      </w:r>
      <w:r w:rsidRPr="00FA509D">
        <w:rPr>
          <w:sz w:val="21"/>
          <w:szCs w:val="21"/>
        </w:rPr>
        <w:t xml:space="preserve">termin uznaje się za zachowany pod warunkiem wpłynięcia oferty do </w:t>
      </w:r>
      <w:r w:rsidR="004504D7" w:rsidRPr="00FA509D">
        <w:rPr>
          <w:sz w:val="21"/>
          <w:szCs w:val="21"/>
        </w:rPr>
        <w:t xml:space="preserve">siedziby </w:t>
      </w:r>
      <w:r w:rsidRPr="00FA509D">
        <w:rPr>
          <w:sz w:val="21"/>
          <w:szCs w:val="21"/>
        </w:rPr>
        <w:t>Zamawiającego  w w/w terminie</w:t>
      </w:r>
      <w:r w:rsidR="005F08DE" w:rsidRPr="00FA509D">
        <w:rPr>
          <w:sz w:val="21"/>
          <w:szCs w:val="21"/>
        </w:rPr>
        <w:t>.</w:t>
      </w:r>
    </w:p>
    <w:p w:rsidR="004504D7" w:rsidRPr="00FA509D" w:rsidRDefault="004504D7" w:rsidP="00BA3E2C">
      <w:pPr>
        <w:ind w:left="709" w:hanging="709"/>
        <w:rPr>
          <w:sz w:val="21"/>
          <w:szCs w:val="21"/>
        </w:rPr>
      </w:pPr>
      <w:r w:rsidRPr="00FA509D">
        <w:rPr>
          <w:sz w:val="21"/>
          <w:szCs w:val="21"/>
        </w:rPr>
        <w:t>8.6</w:t>
      </w:r>
      <w:r w:rsidRPr="00FA509D">
        <w:rPr>
          <w:sz w:val="21"/>
          <w:szCs w:val="21"/>
        </w:rPr>
        <w:tab/>
        <w:t xml:space="preserve">W przypadku ofert przesłanych pocztą elektroniczną termin uznaje się za zachowany pod warunkiem otrzymania przez Zamawiającego oferty </w:t>
      </w:r>
      <w:r w:rsidR="004F7CF9" w:rsidRPr="00FA509D">
        <w:rPr>
          <w:sz w:val="21"/>
          <w:szCs w:val="21"/>
        </w:rPr>
        <w:t xml:space="preserve">najpóźniej w </w:t>
      </w:r>
      <w:r w:rsidR="00C945D9" w:rsidRPr="00FA509D">
        <w:rPr>
          <w:sz w:val="21"/>
          <w:szCs w:val="21"/>
        </w:rPr>
        <w:t>w/w terminie</w:t>
      </w:r>
      <w:r w:rsidR="004F7CF9" w:rsidRPr="00FA509D">
        <w:rPr>
          <w:sz w:val="21"/>
          <w:szCs w:val="21"/>
        </w:rPr>
        <w:t xml:space="preserve"> </w:t>
      </w:r>
      <w:r w:rsidRPr="00FA509D">
        <w:rPr>
          <w:sz w:val="21"/>
          <w:szCs w:val="21"/>
        </w:rPr>
        <w:t xml:space="preserve"> i na adres mailowy wskazan</w:t>
      </w:r>
      <w:r w:rsidR="004F7CF9" w:rsidRPr="00FA509D">
        <w:rPr>
          <w:sz w:val="21"/>
          <w:szCs w:val="21"/>
        </w:rPr>
        <w:t>y w pkt.8.1.</w:t>
      </w:r>
    </w:p>
    <w:p w:rsidR="00AA0569" w:rsidRPr="00FA509D" w:rsidRDefault="005F08DE" w:rsidP="005F08DE">
      <w:pPr>
        <w:rPr>
          <w:sz w:val="21"/>
          <w:szCs w:val="21"/>
        </w:rPr>
      </w:pPr>
      <w:r w:rsidRPr="00FA509D">
        <w:rPr>
          <w:sz w:val="21"/>
          <w:szCs w:val="21"/>
        </w:rPr>
        <w:t>8.6</w:t>
      </w:r>
      <w:r w:rsidRPr="00FA509D">
        <w:rPr>
          <w:sz w:val="21"/>
          <w:szCs w:val="21"/>
        </w:rPr>
        <w:tab/>
      </w:r>
      <w:r w:rsidR="00AA0569" w:rsidRPr="00FA509D">
        <w:rPr>
          <w:sz w:val="21"/>
          <w:szCs w:val="21"/>
        </w:rPr>
        <w:t xml:space="preserve">Otwarcie ofert i wyłonienie Wykonawcy nastąpi w dniu </w:t>
      </w:r>
      <w:r w:rsidR="00366203">
        <w:rPr>
          <w:sz w:val="21"/>
          <w:szCs w:val="21"/>
        </w:rPr>
        <w:t>17.09</w:t>
      </w:r>
      <w:r w:rsidR="00DA3C00" w:rsidRPr="00FA509D">
        <w:rPr>
          <w:sz w:val="21"/>
          <w:szCs w:val="21"/>
        </w:rPr>
        <w:t>.2018</w:t>
      </w:r>
      <w:r w:rsidR="00AA0569" w:rsidRPr="00FA509D">
        <w:rPr>
          <w:sz w:val="21"/>
          <w:szCs w:val="21"/>
        </w:rPr>
        <w:t>r.</w:t>
      </w:r>
    </w:p>
    <w:p w:rsidR="00CD61A0" w:rsidRPr="00FA509D" w:rsidRDefault="00BA3E2C" w:rsidP="00CD61A0">
      <w:pPr>
        <w:rPr>
          <w:b/>
          <w:sz w:val="21"/>
          <w:szCs w:val="21"/>
        </w:rPr>
      </w:pPr>
      <w:r w:rsidRPr="00FA509D">
        <w:rPr>
          <w:b/>
          <w:sz w:val="21"/>
          <w:szCs w:val="21"/>
        </w:rPr>
        <w:t>9.</w:t>
      </w:r>
      <w:r w:rsidRPr="00FA509D">
        <w:rPr>
          <w:b/>
          <w:sz w:val="21"/>
          <w:szCs w:val="21"/>
        </w:rPr>
        <w:tab/>
        <w:t xml:space="preserve">OGŁOSZENIE WYNIKÓW POSTĘPOWANIA : </w:t>
      </w:r>
    </w:p>
    <w:p w:rsidR="00CD61A0" w:rsidRPr="00FA509D" w:rsidRDefault="00BA3E2C" w:rsidP="00DA3C00">
      <w:pPr>
        <w:ind w:left="709" w:hanging="709"/>
        <w:jc w:val="both"/>
        <w:rPr>
          <w:sz w:val="21"/>
          <w:szCs w:val="21"/>
        </w:rPr>
      </w:pPr>
      <w:r w:rsidRPr="00FA509D">
        <w:rPr>
          <w:sz w:val="21"/>
          <w:szCs w:val="21"/>
        </w:rPr>
        <w:t>9.1</w:t>
      </w:r>
      <w:r w:rsidRPr="00FA509D">
        <w:rPr>
          <w:sz w:val="21"/>
          <w:szCs w:val="21"/>
        </w:rPr>
        <w:tab/>
      </w:r>
      <w:r w:rsidR="00CD61A0" w:rsidRPr="00FA509D">
        <w:rPr>
          <w:sz w:val="21"/>
          <w:szCs w:val="21"/>
        </w:rPr>
        <w:t>Wykonawcy , którzy złożą oferty zostaną zawiadomieni o wynikach postępowania w formie elektronicznej na adres e-mail wskazany w ofe</w:t>
      </w:r>
      <w:r w:rsidR="002E4E2E" w:rsidRPr="00FA509D">
        <w:rPr>
          <w:sz w:val="21"/>
          <w:szCs w:val="21"/>
        </w:rPr>
        <w:t>rcie (</w:t>
      </w:r>
      <w:r w:rsidR="00CD61A0" w:rsidRPr="00FA509D">
        <w:rPr>
          <w:sz w:val="21"/>
          <w:szCs w:val="21"/>
        </w:rPr>
        <w:t>a w przypadku jego braku na adres pocztowy)</w:t>
      </w:r>
      <w:r w:rsidR="00C945D9" w:rsidRPr="00FA509D">
        <w:rPr>
          <w:sz w:val="21"/>
          <w:szCs w:val="21"/>
        </w:rPr>
        <w:t xml:space="preserve"> </w:t>
      </w:r>
      <w:r w:rsidR="005F08DE" w:rsidRPr="00FA509D">
        <w:rPr>
          <w:sz w:val="21"/>
          <w:szCs w:val="21"/>
        </w:rPr>
        <w:t xml:space="preserve">w dniu </w:t>
      </w:r>
      <w:r w:rsidR="00366203">
        <w:rPr>
          <w:sz w:val="21"/>
          <w:szCs w:val="21"/>
        </w:rPr>
        <w:t>17.09</w:t>
      </w:r>
      <w:r w:rsidR="005F08DE" w:rsidRPr="00FA509D">
        <w:rPr>
          <w:sz w:val="21"/>
          <w:szCs w:val="21"/>
        </w:rPr>
        <w:t>.201</w:t>
      </w:r>
      <w:r w:rsidR="00DA3C00" w:rsidRPr="00FA509D">
        <w:rPr>
          <w:sz w:val="21"/>
          <w:szCs w:val="21"/>
        </w:rPr>
        <w:t>8</w:t>
      </w:r>
      <w:r w:rsidR="00C44148" w:rsidRPr="00FA509D">
        <w:rPr>
          <w:sz w:val="21"/>
          <w:szCs w:val="21"/>
        </w:rPr>
        <w:t xml:space="preserve"> r. (data wysłania informacji  mailowo lub pocztą tradycyjną)</w:t>
      </w:r>
      <w:r w:rsidR="00CD61A0" w:rsidRPr="00FA509D">
        <w:rPr>
          <w:sz w:val="21"/>
          <w:szCs w:val="21"/>
        </w:rPr>
        <w:t xml:space="preserve">. Informacja o wynikach postępowania zostanie również opublikowana na stronie internetowej </w:t>
      </w:r>
      <w:r w:rsidR="00DA3C00" w:rsidRPr="00FA509D">
        <w:rPr>
          <w:sz w:val="21"/>
          <w:szCs w:val="21"/>
        </w:rPr>
        <w:t>https://bazakonkurencyjnosci.funduszeeuropejskie.gov.pl/.</w:t>
      </w:r>
    </w:p>
    <w:p w:rsidR="00E75564" w:rsidRPr="00FA509D" w:rsidRDefault="00BA3E2C" w:rsidP="00DA3C00">
      <w:pPr>
        <w:ind w:left="709" w:hanging="709"/>
        <w:jc w:val="both"/>
        <w:rPr>
          <w:sz w:val="21"/>
          <w:szCs w:val="21"/>
        </w:rPr>
      </w:pPr>
      <w:r w:rsidRPr="00FA509D">
        <w:rPr>
          <w:sz w:val="21"/>
          <w:szCs w:val="21"/>
        </w:rPr>
        <w:t>9.2</w:t>
      </w:r>
      <w:r w:rsidRPr="00FA509D">
        <w:rPr>
          <w:sz w:val="21"/>
          <w:szCs w:val="21"/>
        </w:rPr>
        <w:tab/>
      </w:r>
      <w:r w:rsidR="00E75564" w:rsidRPr="00FA509D">
        <w:rPr>
          <w:sz w:val="21"/>
          <w:szCs w:val="21"/>
        </w:rPr>
        <w:t>Zamawiający zawrze umowę z Wykonawcą, którego oferta zostanie uznana za spełniającą wszelkie wymogi i uzyska najwyższą liczbę punktów wynikających z ww. kryteriów oceny ofert.</w:t>
      </w:r>
    </w:p>
    <w:p w:rsidR="00E05B34" w:rsidRPr="00FA509D" w:rsidRDefault="00BA3E2C" w:rsidP="002A56BA">
      <w:pPr>
        <w:rPr>
          <w:b/>
          <w:sz w:val="21"/>
          <w:szCs w:val="21"/>
        </w:rPr>
      </w:pPr>
      <w:r w:rsidRPr="00FA509D">
        <w:rPr>
          <w:b/>
          <w:sz w:val="21"/>
          <w:szCs w:val="21"/>
        </w:rPr>
        <w:t>10</w:t>
      </w:r>
      <w:r w:rsidR="00E05B34" w:rsidRPr="00FA509D">
        <w:rPr>
          <w:b/>
          <w:sz w:val="21"/>
          <w:szCs w:val="21"/>
        </w:rPr>
        <w:t>.</w:t>
      </w:r>
      <w:r w:rsidRPr="00FA509D">
        <w:rPr>
          <w:b/>
          <w:sz w:val="21"/>
          <w:szCs w:val="21"/>
        </w:rPr>
        <w:tab/>
        <w:t xml:space="preserve">INFORMACJE DODATKOWE : </w:t>
      </w:r>
    </w:p>
    <w:p w:rsidR="00585F13" w:rsidRPr="00FA509D" w:rsidRDefault="00366203" w:rsidP="00DA3C00">
      <w:pPr>
        <w:pStyle w:val="Akapitzlist"/>
        <w:numPr>
          <w:ilvl w:val="1"/>
          <w:numId w:val="25"/>
        </w:numPr>
        <w:spacing w:after="0"/>
        <w:jc w:val="both"/>
        <w:rPr>
          <w:sz w:val="21"/>
          <w:szCs w:val="21"/>
        </w:rPr>
      </w:pPr>
      <w:r>
        <w:rPr>
          <w:sz w:val="21"/>
          <w:szCs w:val="21"/>
        </w:rPr>
        <w:tab/>
      </w:r>
      <w:r w:rsidR="00585F13" w:rsidRPr="00FA509D">
        <w:rPr>
          <w:sz w:val="21"/>
          <w:szCs w:val="21"/>
        </w:rPr>
        <w:t>Oferent może przed upływem terminu składania ofert zmienić lub wycofać swoją ofertę</w:t>
      </w:r>
    </w:p>
    <w:p w:rsidR="00BA3E2C" w:rsidRPr="00FA509D" w:rsidRDefault="00585F13" w:rsidP="00DA3C00">
      <w:pPr>
        <w:spacing w:after="0"/>
        <w:ind w:left="709" w:hanging="709"/>
        <w:jc w:val="both"/>
        <w:rPr>
          <w:sz w:val="21"/>
          <w:szCs w:val="21"/>
        </w:rPr>
      </w:pPr>
      <w:r w:rsidRPr="00FA509D">
        <w:rPr>
          <w:sz w:val="21"/>
          <w:szCs w:val="21"/>
        </w:rPr>
        <w:t>10.2</w:t>
      </w:r>
      <w:r w:rsidRPr="00FA509D">
        <w:rPr>
          <w:sz w:val="21"/>
          <w:szCs w:val="21"/>
        </w:rPr>
        <w:tab/>
      </w:r>
      <w:r w:rsidR="00BA3E2C" w:rsidRPr="00FA509D">
        <w:rPr>
          <w:sz w:val="21"/>
          <w:szCs w:val="21"/>
        </w:rPr>
        <w:t>W toku badania i oceny ofert Zamawiający może żądać od Wykonawców wyjaśnień dotyczących treści złożonych ofert.</w:t>
      </w:r>
    </w:p>
    <w:p w:rsidR="00CD61A0" w:rsidRPr="00FA509D" w:rsidRDefault="00CD61A0" w:rsidP="00DA3C00">
      <w:pPr>
        <w:pStyle w:val="Akapitzlist"/>
        <w:numPr>
          <w:ilvl w:val="1"/>
          <w:numId w:val="26"/>
        </w:numPr>
        <w:spacing w:after="0" w:line="240" w:lineRule="auto"/>
        <w:ind w:left="709" w:hanging="709"/>
        <w:jc w:val="both"/>
        <w:rPr>
          <w:sz w:val="21"/>
          <w:szCs w:val="21"/>
        </w:rPr>
      </w:pPr>
      <w:r w:rsidRPr="00FA509D">
        <w:rPr>
          <w:sz w:val="21"/>
          <w:szCs w:val="21"/>
        </w:rPr>
        <w:t xml:space="preserve">Zamawiający zastrzega sobie możliwość zmiany lub uzupełnienia treści zapytania ofertowego, przed upływem terminu na składanie ofert. </w:t>
      </w:r>
    </w:p>
    <w:p w:rsidR="005A65F3" w:rsidRPr="00FA509D" w:rsidRDefault="005A65F3" w:rsidP="00DA3C00">
      <w:pPr>
        <w:pStyle w:val="Akapitzlist"/>
        <w:numPr>
          <w:ilvl w:val="1"/>
          <w:numId w:val="26"/>
        </w:numPr>
        <w:spacing w:after="0" w:line="240" w:lineRule="auto"/>
        <w:ind w:left="709" w:hanging="709"/>
        <w:jc w:val="both"/>
        <w:rPr>
          <w:sz w:val="21"/>
          <w:szCs w:val="21"/>
        </w:rPr>
      </w:pPr>
      <w:r w:rsidRPr="00FA509D">
        <w:rPr>
          <w:sz w:val="21"/>
          <w:szCs w:val="21"/>
        </w:rPr>
        <w:t>W sytuacji, w której w wyniku niniejszego postępowania wyłoni</w:t>
      </w:r>
      <w:r w:rsidR="00585F13" w:rsidRPr="00FA509D">
        <w:rPr>
          <w:sz w:val="21"/>
          <w:szCs w:val="21"/>
        </w:rPr>
        <w:t>eni zostaną wykonawcy działający wspólnie np.</w:t>
      </w:r>
      <w:r w:rsidRPr="00FA509D">
        <w:rPr>
          <w:sz w:val="21"/>
          <w:szCs w:val="21"/>
        </w:rPr>
        <w:t xml:space="preserve"> konsorcjum</w:t>
      </w:r>
      <w:r w:rsidR="00585F13" w:rsidRPr="00FA509D">
        <w:rPr>
          <w:sz w:val="21"/>
          <w:szCs w:val="21"/>
        </w:rPr>
        <w:t xml:space="preserve"> </w:t>
      </w:r>
      <w:r w:rsidRPr="00FA509D">
        <w:rPr>
          <w:sz w:val="21"/>
          <w:szCs w:val="21"/>
        </w:rPr>
        <w:t xml:space="preserve">, </w:t>
      </w:r>
      <w:r w:rsidR="00302196" w:rsidRPr="00FA509D">
        <w:rPr>
          <w:sz w:val="21"/>
          <w:szCs w:val="21"/>
        </w:rPr>
        <w:t xml:space="preserve">Zamawiający zastrzega sobie prawo do dokonania zmian w </w:t>
      </w:r>
      <w:r w:rsidRPr="00FA509D">
        <w:rPr>
          <w:sz w:val="21"/>
          <w:szCs w:val="21"/>
        </w:rPr>
        <w:t>załączony</w:t>
      </w:r>
      <w:r w:rsidR="00302196" w:rsidRPr="00FA509D">
        <w:rPr>
          <w:sz w:val="21"/>
          <w:szCs w:val="21"/>
        </w:rPr>
        <w:t>m</w:t>
      </w:r>
      <w:r w:rsidRPr="00FA509D">
        <w:rPr>
          <w:sz w:val="21"/>
          <w:szCs w:val="21"/>
        </w:rPr>
        <w:t xml:space="preserve"> </w:t>
      </w:r>
      <w:r w:rsidR="006160A3" w:rsidRPr="00FA509D">
        <w:rPr>
          <w:sz w:val="21"/>
          <w:szCs w:val="21"/>
        </w:rPr>
        <w:t>projekcie</w:t>
      </w:r>
      <w:r w:rsidRPr="00FA509D">
        <w:rPr>
          <w:sz w:val="21"/>
          <w:szCs w:val="21"/>
        </w:rPr>
        <w:t xml:space="preserve"> umowy</w:t>
      </w:r>
      <w:r w:rsidR="00302196" w:rsidRPr="00FA509D">
        <w:rPr>
          <w:sz w:val="21"/>
          <w:szCs w:val="21"/>
        </w:rPr>
        <w:t>, w celu określenia między innymi:  zakresu robót i odpowiedzialności poszczególnych konsorcjantów</w:t>
      </w:r>
      <w:r w:rsidR="00585F13" w:rsidRPr="00FA509D">
        <w:rPr>
          <w:sz w:val="21"/>
          <w:szCs w:val="21"/>
        </w:rPr>
        <w:t>/wspólników</w:t>
      </w:r>
      <w:r w:rsidR="00302196" w:rsidRPr="00FA509D">
        <w:rPr>
          <w:sz w:val="21"/>
          <w:szCs w:val="21"/>
        </w:rPr>
        <w:t xml:space="preserve"> oraz sposobu rozliczeń pomiędzy Zamawiającym a Wykonawcą.</w:t>
      </w:r>
    </w:p>
    <w:p w:rsidR="00302196" w:rsidRPr="00FA509D" w:rsidRDefault="00FC05E7" w:rsidP="00DA3C00">
      <w:pPr>
        <w:pStyle w:val="Akapitzlist"/>
        <w:numPr>
          <w:ilvl w:val="1"/>
          <w:numId w:val="26"/>
        </w:numPr>
        <w:spacing w:after="0" w:line="240" w:lineRule="auto"/>
        <w:ind w:left="709" w:hanging="709"/>
        <w:jc w:val="both"/>
        <w:rPr>
          <w:sz w:val="21"/>
          <w:szCs w:val="21"/>
        </w:rPr>
      </w:pPr>
      <w:r w:rsidRPr="00FA509D">
        <w:rPr>
          <w:sz w:val="21"/>
          <w:szCs w:val="21"/>
        </w:rPr>
        <w:t>Zamawiający nie dopuszcza składania ofert częściowych.</w:t>
      </w:r>
    </w:p>
    <w:p w:rsidR="004504D7" w:rsidRPr="00FA509D" w:rsidRDefault="004504D7" w:rsidP="00DA3C00">
      <w:pPr>
        <w:pStyle w:val="Akapitzlist"/>
        <w:numPr>
          <w:ilvl w:val="1"/>
          <w:numId w:val="26"/>
        </w:numPr>
        <w:spacing w:after="0" w:line="240" w:lineRule="auto"/>
        <w:ind w:left="709" w:hanging="709"/>
        <w:jc w:val="both"/>
        <w:rPr>
          <w:sz w:val="21"/>
          <w:szCs w:val="21"/>
        </w:rPr>
      </w:pPr>
      <w:r w:rsidRPr="00FA509D">
        <w:rPr>
          <w:sz w:val="21"/>
          <w:szCs w:val="21"/>
        </w:rPr>
        <w:t>Zamawiający nie przewiduje możliwości składania ofert wariantowych.</w:t>
      </w:r>
    </w:p>
    <w:p w:rsidR="00FC05E7" w:rsidRPr="00FA509D" w:rsidRDefault="00366203" w:rsidP="00DA3C00">
      <w:pPr>
        <w:pStyle w:val="Akapitzlist"/>
        <w:numPr>
          <w:ilvl w:val="1"/>
          <w:numId w:val="26"/>
        </w:numPr>
        <w:spacing w:after="0" w:line="240" w:lineRule="auto"/>
        <w:jc w:val="both"/>
        <w:rPr>
          <w:sz w:val="21"/>
          <w:szCs w:val="21"/>
        </w:rPr>
      </w:pPr>
      <w:r>
        <w:rPr>
          <w:sz w:val="21"/>
          <w:szCs w:val="21"/>
        </w:rPr>
        <w:tab/>
      </w:r>
      <w:r w:rsidR="00FC05E7" w:rsidRPr="00FA509D">
        <w:rPr>
          <w:sz w:val="21"/>
          <w:szCs w:val="21"/>
        </w:rPr>
        <w:t>Zamawiający nie przewiduje udzielania zamówień uzupełniających.</w:t>
      </w:r>
    </w:p>
    <w:p w:rsidR="00FC05E7" w:rsidRPr="00FA509D" w:rsidRDefault="00FC05E7" w:rsidP="00DA3C00">
      <w:pPr>
        <w:pStyle w:val="Akapitzlist"/>
        <w:numPr>
          <w:ilvl w:val="1"/>
          <w:numId w:val="26"/>
        </w:numPr>
        <w:spacing w:after="0" w:line="240" w:lineRule="auto"/>
        <w:ind w:left="709" w:hanging="709"/>
        <w:jc w:val="both"/>
        <w:rPr>
          <w:sz w:val="21"/>
          <w:szCs w:val="21"/>
        </w:rPr>
      </w:pPr>
      <w:r w:rsidRPr="00FA509D">
        <w:rPr>
          <w:sz w:val="21"/>
          <w:szCs w:val="21"/>
        </w:rPr>
        <w:t xml:space="preserve">Zamawiający zastrzega sobie możliwość dokonywania zmian </w:t>
      </w:r>
      <w:r w:rsidR="00D92CE6" w:rsidRPr="00FA509D">
        <w:rPr>
          <w:sz w:val="21"/>
          <w:szCs w:val="21"/>
        </w:rPr>
        <w:t xml:space="preserve">w umowie zawartej z Wykonawcą </w:t>
      </w:r>
      <w:r w:rsidR="00651CC5" w:rsidRPr="00FA509D">
        <w:rPr>
          <w:sz w:val="21"/>
          <w:szCs w:val="21"/>
        </w:rPr>
        <w:t>(w formie aneksu, za pisemną zgodą obu stron</w:t>
      </w:r>
      <w:r w:rsidR="00D92CE6" w:rsidRPr="00FA509D">
        <w:rPr>
          <w:sz w:val="21"/>
          <w:szCs w:val="21"/>
        </w:rPr>
        <w:t xml:space="preserve">,) </w:t>
      </w:r>
      <w:r w:rsidRPr="00FA509D">
        <w:rPr>
          <w:sz w:val="21"/>
          <w:szCs w:val="21"/>
        </w:rPr>
        <w:t>z powodu:</w:t>
      </w:r>
    </w:p>
    <w:p w:rsidR="00F93BAB" w:rsidRPr="00FA509D" w:rsidRDefault="00F93BAB" w:rsidP="00DA3C00">
      <w:pPr>
        <w:pStyle w:val="Akapitzlist"/>
        <w:numPr>
          <w:ilvl w:val="0"/>
          <w:numId w:val="27"/>
        </w:numPr>
        <w:spacing w:after="0" w:line="240" w:lineRule="auto"/>
        <w:jc w:val="both"/>
        <w:rPr>
          <w:i/>
          <w:sz w:val="21"/>
          <w:szCs w:val="21"/>
        </w:rPr>
      </w:pPr>
      <w:r w:rsidRPr="00FA509D">
        <w:rPr>
          <w:sz w:val="21"/>
          <w:szCs w:val="21"/>
        </w:rPr>
        <w:t xml:space="preserve">wystąpienia z przyczyn niezależnych od Wykonawcy opóźnienia w terminie realizacji </w:t>
      </w:r>
      <w:r w:rsidR="00366203">
        <w:rPr>
          <w:sz w:val="21"/>
          <w:szCs w:val="21"/>
        </w:rPr>
        <w:t>zadania</w:t>
      </w:r>
      <w:r w:rsidRPr="00FA509D">
        <w:rPr>
          <w:sz w:val="21"/>
          <w:szCs w:val="21"/>
        </w:rPr>
        <w:t xml:space="preserve">,  związanych z koniecznością zmiany terminu </w:t>
      </w:r>
      <w:r w:rsidR="00366203">
        <w:rPr>
          <w:sz w:val="21"/>
          <w:szCs w:val="21"/>
        </w:rPr>
        <w:t>realizacji sesji szkoleniowych</w:t>
      </w:r>
      <w:r w:rsidRPr="00FA509D">
        <w:rPr>
          <w:sz w:val="21"/>
          <w:szCs w:val="21"/>
        </w:rPr>
        <w:t xml:space="preserve"> oraz ich rozliczenia, </w:t>
      </w:r>
      <w:r w:rsidRPr="00FA509D">
        <w:rPr>
          <w:sz w:val="21"/>
          <w:szCs w:val="21"/>
        </w:rPr>
        <w:lastRenderedPageBreak/>
        <w:t>bądź opóźnienia wskutek wystąpienia okoliczności, których żadna ze stron nie mogła przewidzieć pomimo zachowania należytej staranności</w:t>
      </w:r>
      <w:r w:rsidR="00753A89">
        <w:rPr>
          <w:sz w:val="21"/>
          <w:szCs w:val="21"/>
        </w:rPr>
        <w:t>,</w:t>
      </w:r>
    </w:p>
    <w:p w:rsidR="00FC05E7" w:rsidRPr="00FA509D" w:rsidRDefault="00FC05E7" w:rsidP="00DA3C00">
      <w:pPr>
        <w:pStyle w:val="Akapitzlist"/>
        <w:numPr>
          <w:ilvl w:val="0"/>
          <w:numId w:val="5"/>
        </w:numPr>
        <w:spacing w:after="0" w:line="240" w:lineRule="auto"/>
        <w:jc w:val="both"/>
        <w:rPr>
          <w:sz w:val="21"/>
          <w:szCs w:val="21"/>
        </w:rPr>
      </w:pPr>
      <w:r w:rsidRPr="00FA509D">
        <w:rPr>
          <w:sz w:val="21"/>
          <w:szCs w:val="21"/>
        </w:rPr>
        <w:t>wystąpienia uzasadnionych zmian w zakresie i sposobie wykonania przedmiotu zamówienia</w:t>
      </w:r>
      <w:r w:rsidR="00651CC5" w:rsidRPr="00FA509D">
        <w:rPr>
          <w:sz w:val="21"/>
          <w:szCs w:val="21"/>
        </w:rPr>
        <w:t>,</w:t>
      </w:r>
    </w:p>
    <w:p w:rsidR="00651CC5" w:rsidRPr="00FA509D" w:rsidRDefault="00651CC5" w:rsidP="00DA3C00">
      <w:pPr>
        <w:pStyle w:val="Akapitzlist"/>
        <w:numPr>
          <w:ilvl w:val="0"/>
          <w:numId w:val="5"/>
        </w:numPr>
        <w:spacing w:after="0" w:line="240" w:lineRule="auto"/>
        <w:jc w:val="both"/>
        <w:rPr>
          <w:sz w:val="21"/>
          <w:szCs w:val="21"/>
        </w:rPr>
      </w:pPr>
      <w:r w:rsidRPr="00FA509D">
        <w:rPr>
          <w:sz w:val="21"/>
          <w:szCs w:val="21"/>
        </w:rPr>
        <w:t>wystąpienia obiektywnych przyczyn niezależnych od Zamawiającego i Wykonawcy,</w:t>
      </w:r>
    </w:p>
    <w:p w:rsidR="00651CC5" w:rsidRPr="00FA509D" w:rsidRDefault="00651CC5" w:rsidP="00DA3C00">
      <w:pPr>
        <w:pStyle w:val="Akapitzlist"/>
        <w:numPr>
          <w:ilvl w:val="0"/>
          <w:numId w:val="5"/>
        </w:numPr>
        <w:spacing w:after="0" w:line="240" w:lineRule="auto"/>
        <w:jc w:val="both"/>
        <w:rPr>
          <w:sz w:val="21"/>
          <w:szCs w:val="21"/>
        </w:rPr>
      </w:pPr>
      <w:r w:rsidRPr="00FA509D">
        <w:rPr>
          <w:sz w:val="21"/>
          <w:szCs w:val="21"/>
        </w:rPr>
        <w:t>wystąpienia okoliczności będących wynikiem działania siły wyższej,</w:t>
      </w:r>
    </w:p>
    <w:p w:rsidR="00651CC5" w:rsidRPr="00FA509D" w:rsidRDefault="00651CC5" w:rsidP="00DA3C00">
      <w:pPr>
        <w:pStyle w:val="Akapitzlist"/>
        <w:numPr>
          <w:ilvl w:val="0"/>
          <w:numId w:val="5"/>
        </w:numPr>
        <w:spacing w:after="0" w:line="240" w:lineRule="auto"/>
        <w:jc w:val="both"/>
        <w:rPr>
          <w:sz w:val="21"/>
          <w:szCs w:val="21"/>
        </w:rPr>
      </w:pPr>
      <w:r w:rsidRPr="00FA509D">
        <w:rPr>
          <w:sz w:val="21"/>
          <w:szCs w:val="21"/>
        </w:rPr>
        <w:t>zmiany istotnych regulacji prawnych</w:t>
      </w:r>
    </w:p>
    <w:p w:rsidR="00AA0569" w:rsidRPr="00FA509D" w:rsidRDefault="00AA0569" w:rsidP="00DA3C00">
      <w:pPr>
        <w:pStyle w:val="Akapitzlist"/>
        <w:numPr>
          <w:ilvl w:val="1"/>
          <w:numId w:val="26"/>
        </w:numPr>
        <w:spacing w:after="0" w:line="240" w:lineRule="auto"/>
        <w:jc w:val="both"/>
        <w:rPr>
          <w:sz w:val="21"/>
          <w:szCs w:val="21"/>
        </w:rPr>
      </w:pPr>
      <w:r w:rsidRPr="00FA509D">
        <w:rPr>
          <w:sz w:val="21"/>
          <w:szCs w:val="21"/>
        </w:rPr>
        <w:t xml:space="preserve">Termin związania ofertą , licząc od dnia otwarcia </w:t>
      </w:r>
      <w:r w:rsidR="005F08DE" w:rsidRPr="00FA509D">
        <w:rPr>
          <w:sz w:val="21"/>
          <w:szCs w:val="21"/>
        </w:rPr>
        <w:t xml:space="preserve">ofert </w:t>
      </w:r>
      <w:r w:rsidRPr="00FA509D">
        <w:rPr>
          <w:sz w:val="21"/>
          <w:szCs w:val="21"/>
        </w:rPr>
        <w:t>wynosi 30 dni.</w:t>
      </w:r>
    </w:p>
    <w:p w:rsidR="00AA0569" w:rsidRPr="00FA509D" w:rsidRDefault="00AA0569" w:rsidP="00AA0569">
      <w:pPr>
        <w:spacing w:after="0" w:line="240" w:lineRule="auto"/>
        <w:ind w:left="360"/>
        <w:rPr>
          <w:sz w:val="21"/>
          <w:szCs w:val="21"/>
        </w:rPr>
      </w:pPr>
    </w:p>
    <w:p w:rsidR="00014241" w:rsidRPr="00FA509D" w:rsidRDefault="00585F13" w:rsidP="00014241">
      <w:pPr>
        <w:rPr>
          <w:rFonts w:ascii="Calibri" w:hAnsi="Calibri" w:cs="Arial"/>
          <w:b/>
          <w:sz w:val="21"/>
          <w:szCs w:val="21"/>
        </w:rPr>
      </w:pPr>
      <w:r w:rsidRPr="00FA509D">
        <w:rPr>
          <w:b/>
          <w:sz w:val="21"/>
          <w:szCs w:val="21"/>
        </w:rPr>
        <w:t>11</w:t>
      </w:r>
      <w:r w:rsidR="00014241" w:rsidRPr="00FA509D">
        <w:rPr>
          <w:b/>
          <w:sz w:val="21"/>
          <w:szCs w:val="21"/>
        </w:rPr>
        <w:t>.</w:t>
      </w:r>
      <w:r w:rsidR="005D64C3" w:rsidRPr="00FA509D">
        <w:rPr>
          <w:b/>
          <w:sz w:val="21"/>
          <w:szCs w:val="21"/>
        </w:rPr>
        <w:t xml:space="preserve"> </w:t>
      </w:r>
      <w:r w:rsidRPr="00FA509D">
        <w:rPr>
          <w:b/>
          <w:sz w:val="21"/>
          <w:szCs w:val="21"/>
        </w:rPr>
        <w:t>ZAKRES WYKLUCZENIA – INFORMACJA O ZAKAZIE POWIĄZAŃ :</w:t>
      </w:r>
    </w:p>
    <w:p w:rsidR="00014241" w:rsidRPr="00FA509D" w:rsidRDefault="00585F13" w:rsidP="00585F13">
      <w:pPr>
        <w:pStyle w:val="Body"/>
        <w:ind w:left="709" w:hanging="709"/>
        <w:rPr>
          <w:sz w:val="21"/>
          <w:szCs w:val="21"/>
        </w:rPr>
      </w:pPr>
      <w:r w:rsidRPr="00FA509D">
        <w:rPr>
          <w:sz w:val="21"/>
          <w:szCs w:val="21"/>
        </w:rPr>
        <w:t xml:space="preserve">11.1     </w:t>
      </w:r>
      <w:r w:rsidR="00014241" w:rsidRPr="00FA509D">
        <w:rPr>
          <w:sz w:val="21"/>
          <w:szCs w:val="21"/>
        </w:rPr>
        <w:t>Z udziału w postępowaniu wykluczeni są Wykonawcy powiązani osobowo i kapitałowo z Zamawiającym, tym samym do udziału w postępowaniu Zamawiający dopuści podmioty, które złożą następujące oświadczenie w tym zakresie:</w:t>
      </w:r>
    </w:p>
    <w:p w:rsidR="00014241" w:rsidRPr="00FA509D" w:rsidRDefault="00014241" w:rsidP="00585F13">
      <w:pPr>
        <w:pStyle w:val="Body"/>
        <w:ind w:left="709"/>
        <w:rPr>
          <w:sz w:val="21"/>
          <w:szCs w:val="21"/>
        </w:rPr>
      </w:pPr>
      <w:r w:rsidRPr="00FA509D">
        <w:rPr>
          <w:sz w:val="21"/>
          <w:szCs w:val="21"/>
        </w:rPr>
        <w:t>— Wykonawca oświadcza, że nie jest powiązany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rsidR="00014241" w:rsidRPr="00FA509D" w:rsidRDefault="00014241" w:rsidP="00585F13">
      <w:pPr>
        <w:pStyle w:val="Body"/>
        <w:ind w:left="709"/>
        <w:rPr>
          <w:sz w:val="21"/>
          <w:szCs w:val="21"/>
        </w:rPr>
      </w:pPr>
      <w:r w:rsidRPr="00FA509D">
        <w:rPr>
          <w:sz w:val="21"/>
          <w:szCs w:val="21"/>
        </w:rPr>
        <w:t>a) uczestniczeniu w spółce jako wspólnik spółki cywilnej lub spółki osobowej,</w:t>
      </w:r>
    </w:p>
    <w:p w:rsidR="00014241" w:rsidRPr="00FA509D" w:rsidRDefault="00014241" w:rsidP="00585F13">
      <w:pPr>
        <w:pStyle w:val="Body"/>
        <w:ind w:left="709"/>
        <w:rPr>
          <w:sz w:val="21"/>
          <w:szCs w:val="21"/>
        </w:rPr>
      </w:pPr>
      <w:r w:rsidRPr="00FA509D">
        <w:rPr>
          <w:sz w:val="21"/>
          <w:szCs w:val="21"/>
        </w:rPr>
        <w:t>b) posiadaniu co najmniej 10 % udziałów lub akcji,</w:t>
      </w:r>
    </w:p>
    <w:p w:rsidR="00014241" w:rsidRPr="00FA509D" w:rsidRDefault="00014241" w:rsidP="00585F13">
      <w:pPr>
        <w:pStyle w:val="Body"/>
        <w:ind w:left="709"/>
        <w:rPr>
          <w:sz w:val="21"/>
          <w:szCs w:val="21"/>
        </w:rPr>
      </w:pPr>
      <w:r w:rsidRPr="00FA509D">
        <w:rPr>
          <w:sz w:val="21"/>
          <w:szCs w:val="21"/>
        </w:rPr>
        <w:t>c) pełnieniu funkcji członka organu nadzorczego lub zarządzającego, prokurenta, pełnomocnika,</w:t>
      </w:r>
    </w:p>
    <w:p w:rsidR="00014241" w:rsidRPr="00FA509D" w:rsidRDefault="00014241" w:rsidP="00585F13">
      <w:pPr>
        <w:pStyle w:val="Body"/>
        <w:ind w:left="709"/>
        <w:rPr>
          <w:sz w:val="21"/>
          <w:szCs w:val="21"/>
        </w:rPr>
      </w:pPr>
      <w:r w:rsidRPr="00FA509D">
        <w:rPr>
          <w:sz w:val="21"/>
          <w:szCs w:val="21"/>
        </w:rPr>
        <w:t>d) pozostawaniu w związku małżeńskim, w stosunku pokrewieństwa lub powinowactwa w linii prostej, pokrewieństwa drugiego stopnia lub powinowactwa drugiego stopnia w linii bocznej lub w stosunku przysposobienia, opieki lub kurateli.</w:t>
      </w:r>
    </w:p>
    <w:p w:rsidR="00CD61A0" w:rsidRPr="00FA509D" w:rsidRDefault="00CD61A0" w:rsidP="00585F13">
      <w:pPr>
        <w:pStyle w:val="Body"/>
        <w:rPr>
          <w:sz w:val="21"/>
          <w:szCs w:val="21"/>
        </w:rPr>
      </w:pPr>
    </w:p>
    <w:p w:rsidR="00366203" w:rsidRDefault="00366203" w:rsidP="00366203">
      <w:pPr>
        <w:pStyle w:val="Body"/>
        <w:rPr>
          <w:b/>
        </w:rPr>
      </w:pPr>
      <w:r w:rsidRPr="00894F78">
        <w:rPr>
          <w:b/>
        </w:rPr>
        <w:t>12.        KLAUZULA INFORMACYJNA W ZWIĄZKU Z RODO:</w:t>
      </w:r>
    </w:p>
    <w:p w:rsidR="00366203" w:rsidRPr="00894F78" w:rsidRDefault="00366203" w:rsidP="00366203">
      <w:pPr>
        <w:pStyle w:val="Body"/>
        <w:rPr>
          <w:b/>
        </w:rPr>
      </w:pPr>
    </w:p>
    <w:p w:rsidR="00366203" w:rsidRPr="00B02037" w:rsidRDefault="00366203" w:rsidP="00366203">
      <w:pPr>
        <w:spacing w:after="150"/>
        <w:ind w:firstLine="567"/>
        <w:jc w:val="both"/>
        <w:rPr>
          <w:rFonts w:eastAsia="Times New Roman" w:cstheme="minorHAnsi"/>
          <w:lang w:eastAsia="pl-PL"/>
        </w:rPr>
      </w:pPr>
      <w:r>
        <w:tab/>
      </w:r>
      <w:r w:rsidRPr="00B02037">
        <w:rPr>
          <w:rFonts w:eastAsia="Times New Roman" w:cstheme="minorHAnsi"/>
          <w:lang w:eastAsia="pl-PL"/>
        </w:rPr>
        <w:t xml:space="preserve">Zgodnie z art. 13 ust. 1 i 2 </w:t>
      </w:r>
      <w:r w:rsidRPr="00B02037">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2037">
        <w:rPr>
          <w:rFonts w:eastAsia="Times New Roman" w:cstheme="minorHAnsi"/>
          <w:lang w:eastAsia="pl-PL"/>
        </w:rPr>
        <w:t xml:space="preserve">dalej „RODO”, informuję, że: </w:t>
      </w:r>
    </w:p>
    <w:p w:rsidR="00366203" w:rsidRPr="00B02037" w:rsidRDefault="00366203" w:rsidP="00366203">
      <w:pPr>
        <w:pStyle w:val="Akapitzlist"/>
        <w:rPr>
          <w:rFonts w:cstheme="minorHAnsi"/>
        </w:rPr>
      </w:pPr>
      <w:r w:rsidRPr="00B02037">
        <w:rPr>
          <w:rFonts w:eastAsia="Times New Roman" w:cstheme="minorHAnsi"/>
          <w:lang w:eastAsia="pl-PL"/>
        </w:rPr>
        <w:t xml:space="preserve">administratorem Pani/Pana danych osobowych jest </w:t>
      </w:r>
      <w:r>
        <w:rPr>
          <w:rFonts w:cstheme="minorHAnsi"/>
          <w:b/>
        </w:rPr>
        <w:t>Diecezjalna Fundacja Ochrony Życia z siedzibą w Opolu, ul. Książąt Opolskich 19</w:t>
      </w:r>
      <w:r w:rsidRPr="00B02037">
        <w:rPr>
          <w:rFonts w:cstheme="minorHAnsi"/>
          <w:b/>
        </w:rPr>
        <w:t xml:space="preserve"> ; </w:t>
      </w:r>
      <w:r w:rsidRPr="00B02037">
        <w:rPr>
          <w:rFonts w:cstheme="minorHAnsi"/>
        </w:rPr>
        <w:t>osoba do kontaktu</w:t>
      </w:r>
      <w:r w:rsidRPr="00B02037">
        <w:rPr>
          <w:rFonts w:cstheme="minorHAnsi"/>
          <w:b/>
        </w:rPr>
        <w:t xml:space="preserve"> : </w:t>
      </w:r>
      <w:r>
        <w:rPr>
          <w:rFonts w:cstheme="minorHAnsi"/>
        </w:rPr>
        <w:t>Dyrektor</w:t>
      </w:r>
      <w:r w:rsidRPr="00B02037">
        <w:rPr>
          <w:rFonts w:cstheme="minorHAnsi"/>
        </w:rPr>
        <w:t xml:space="preserve"> - </w:t>
      </w:r>
      <w:r>
        <w:rPr>
          <w:sz w:val="21"/>
          <w:szCs w:val="21"/>
        </w:rPr>
        <w:t xml:space="preserve">Beata </w:t>
      </w:r>
      <w:proofErr w:type="spellStart"/>
      <w:r>
        <w:rPr>
          <w:sz w:val="21"/>
          <w:szCs w:val="21"/>
        </w:rPr>
        <w:t>Balicka-Błagitka</w:t>
      </w:r>
      <w:proofErr w:type="spellEnd"/>
      <w:r w:rsidRPr="00B02037">
        <w:rPr>
          <w:rFonts w:cstheme="minorHAnsi"/>
        </w:rPr>
        <w:t xml:space="preserve">,  tel.  </w:t>
      </w:r>
      <w:r>
        <w:rPr>
          <w:sz w:val="21"/>
          <w:szCs w:val="21"/>
        </w:rPr>
        <w:t>601 067 065</w:t>
      </w:r>
      <w:r w:rsidRPr="00B02037">
        <w:rPr>
          <w:rFonts w:cstheme="minorHAnsi"/>
        </w:rPr>
        <w:t xml:space="preserve">;  </w:t>
      </w:r>
    </w:p>
    <w:p w:rsidR="00366203" w:rsidRPr="00B02037" w:rsidRDefault="00366203" w:rsidP="00366203">
      <w:pPr>
        <w:pStyle w:val="Akapitzlist"/>
        <w:numPr>
          <w:ilvl w:val="0"/>
          <w:numId w:val="31"/>
        </w:numPr>
        <w:spacing w:after="150"/>
        <w:ind w:left="426" w:hanging="426"/>
        <w:jc w:val="both"/>
        <w:rPr>
          <w:rFonts w:eastAsia="Times New Roman" w:cstheme="minorHAnsi"/>
          <w:color w:val="00B0F0"/>
          <w:lang w:eastAsia="pl-PL"/>
        </w:rPr>
      </w:pPr>
      <w:r w:rsidRPr="00B02037">
        <w:rPr>
          <w:rFonts w:eastAsia="Times New Roman" w:cstheme="minorHAnsi"/>
          <w:strike/>
          <w:lang w:eastAsia="pl-PL"/>
        </w:rPr>
        <w:t xml:space="preserve">inspektorem ochrony danych osobowych w </w:t>
      </w:r>
      <w:r w:rsidRPr="00B02037">
        <w:rPr>
          <w:rFonts w:eastAsia="Times New Roman" w:cstheme="minorHAnsi"/>
          <w:i/>
          <w:strike/>
          <w:lang w:eastAsia="pl-PL"/>
        </w:rPr>
        <w:t>/nazwa zamawiającego/</w:t>
      </w:r>
      <w:r w:rsidRPr="00B02037">
        <w:rPr>
          <w:rFonts w:eastAsia="Times New Roman" w:cstheme="minorHAnsi"/>
          <w:strike/>
          <w:lang w:eastAsia="pl-PL"/>
        </w:rPr>
        <w:t xml:space="preserve"> jest Pani/Pani </w:t>
      </w:r>
      <w:r w:rsidRPr="00B02037">
        <w:rPr>
          <w:rFonts w:eastAsia="Times New Roman" w:cstheme="minorHAnsi"/>
          <w:i/>
          <w:strike/>
          <w:lang w:eastAsia="pl-PL"/>
        </w:rPr>
        <w:t>/imię i nazwisko, kontakt: adres e-mail, telefon/</w:t>
      </w:r>
      <w:r w:rsidRPr="00B02037">
        <w:rPr>
          <w:rFonts w:eastAsia="Times New Roman" w:cstheme="minorHAnsi"/>
          <w:i/>
          <w:lang w:eastAsia="pl-PL"/>
        </w:rPr>
        <w:t xml:space="preserve"> </w:t>
      </w:r>
      <w:r w:rsidRPr="00B02037">
        <w:rPr>
          <w:rFonts w:eastAsia="Times New Roman" w:cstheme="minorHAnsi"/>
          <w:b/>
          <w:i/>
          <w:vertAlign w:val="superscript"/>
          <w:lang w:eastAsia="pl-PL"/>
        </w:rPr>
        <w:t>*</w:t>
      </w:r>
      <w:r w:rsidRPr="00B02037">
        <w:rPr>
          <w:rFonts w:eastAsia="Times New Roman" w:cstheme="minorHAnsi"/>
          <w:lang w:eastAsia="pl-PL"/>
        </w:rPr>
        <w:t>;</w:t>
      </w:r>
    </w:p>
    <w:p w:rsidR="00366203" w:rsidRPr="00B02037" w:rsidRDefault="00366203" w:rsidP="00366203">
      <w:pPr>
        <w:pStyle w:val="Akapitzlist"/>
        <w:numPr>
          <w:ilvl w:val="0"/>
          <w:numId w:val="31"/>
        </w:numPr>
        <w:spacing w:after="150"/>
        <w:ind w:left="426" w:hanging="426"/>
        <w:jc w:val="both"/>
        <w:rPr>
          <w:rFonts w:eastAsia="Times New Roman" w:cstheme="minorHAnsi"/>
          <w:color w:val="00B0F0"/>
          <w:lang w:eastAsia="pl-PL"/>
        </w:rPr>
      </w:pPr>
      <w:r w:rsidRPr="00B02037">
        <w:rPr>
          <w:rFonts w:eastAsia="Times New Roman" w:cstheme="minorHAnsi"/>
          <w:lang w:eastAsia="pl-PL"/>
        </w:rPr>
        <w:t>Pani/Pana dane osobowe przetwarzane będą na podstawie art. 6 ust. 1 lit. c</w:t>
      </w:r>
      <w:r w:rsidRPr="00B02037">
        <w:rPr>
          <w:rFonts w:eastAsia="Times New Roman" w:cstheme="minorHAnsi"/>
          <w:i/>
          <w:lang w:eastAsia="pl-PL"/>
        </w:rPr>
        <w:t xml:space="preserve"> </w:t>
      </w:r>
      <w:r w:rsidRPr="00B02037">
        <w:rPr>
          <w:rFonts w:eastAsia="Times New Roman" w:cstheme="minorHAnsi"/>
          <w:lang w:eastAsia="pl-PL"/>
        </w:rPr>
        <w:t xml:space="preserve">RODO w celu </w:t>
      </w:r>
      <w:r w:rsidRPr="00B02037">
        <w:rPr>
          <w:rFonts w:cstheme="minorHAnsi"/>
        </w:rPr>
        <w:t xml:space="preserve">związanym z postępowaniem o udzielenie zamówienia </w:t>
      </w:r>
      <w:r>
        <w:rPr>
          <w:rFonts w:cstheme="minorHAnsi"/>
          <w:b/>
        </w:rPr>
        <w:t>NR 8.1/1</w:t>
      </w:r>
      <w:r w:rsidRPr="00B02037">
        <w:rPr>
          <w:rFonts w:cstheme="minorHAnsi"/>
          <w:b/>
        </w:rPr>
        <w:t>/</w:t>
      </w:r>
      <w:r>
        <w:rPr>
          <w:rFonts w:cstheme="minorHAnsi"/>
          <w:b/>
        </w:rPr>
        <w:t>9/2018 z dnia 03.09</w:t>
      </w:r>
      <w:r w:rsidRPr="00B02037">
        <w:rPr>
          <w:rFonts w:cstheme="minorHAnsi"/>
          <w:b/>
        </w:rPr>
        <w:t>.2018</w:t>
      </w:r>
      <w:r w:rsidRPr="00B02037">
        <w:rPr>
          <w:rFonts w:cstheme="minorHAnsi"/>
          <w:b/>
          <w:sz w:val="28"/>
          <w:szCs w:val="28"/>
        </w:rPr>
        <w:t xml:space="preserve"> </w:t>
      </w:r>
      <w:r w:rsidRPr="00B02037">
        <w:rPr>
          <w:rFonts w:cstheme="minorHAnsi"/>
        </w:rPr>
        <w:t>prowadzonym w trybie zasady konkurencyjności;</w:t>
      </w:r>
    </w:p>
    <w:p w:rsidR="00366203" w:rsidRPr="00B02037" w:rsidRDefault="00366203" w:rsidP="00366203">
      <w:pPr>
        <w:pStyle w:val="Akapitzlist"/>
        <w:numPr>
          <w:ilvl w:val="0"/>
          <w:numId w:val="31"/>
        </w:numPr>
        <w:spacing w:after="150"/>
        <w:ind w:left="426" w:hanging="426"/>
        <w:jc w:val="both"/>
        <w:rPr>
          <w:rFonts w:eastAsia="Times New Roman" w:cstheme="minorHAnsi"/>
          <w:color w:val="00B0F0"/>
          <w:lang w:eastAsia="pl-PL"/>
        </w:rPr>
      </w:pPr>
      <w:r w:rsidRPr="00B02037">
        <w:rPr>
          <w:rFonts w:eastAsia="Times New Roman" w:cstheme="minorHAnsi"/>
          <w:lang w:eastAsia="pl-PL"/>
        </w:rPr>
        <w:t xml:space="preserve">odbiorcami Pani/Pana danych osobowych będą osoby lub podmioty, którym udostępniona zostanie dokumentacja postępowania w oparciu o przepisy prawa unijnego i krajowego, w tym szczególne przepisy udzielania zamówień np. zasadę konkurencyjności;  </w:t>
      </w:r>
    </w:p>
    <w:p w:rsidR="00366203" w:rsidRPr="00B02037" w:rsidRDefault="00366203" w:rsidP="00366203">
      <w:pPr>
        <w:pStyle w:val="Akapitzlist"/>
        <w:numPr>
          <w:ilvl w:val="0"/>
          <w:numId w:val="31"/>
        </w:numPr>
        <w:spacing w:after="150"/>
        <w:ind w:left="426" w:hanging="426"/>
        <w:jc w:val="both"/>
        <w:rPr>
          <w:rFonts w:eastAsia="Times New Roman" w:cstheme="minorHAnsi"/>
          <w:color w:val="00B0F0"/>
          <w:lang w:eastAsia="pl-PL"/>
        </w:rPr>
      </w:pPr>
      <w:r w:rsidRPr="00B02037">
        <w:rPr>
          <w:rFonts w:eastAsia="Times New Roman" w:cstheme="minorHAnsi"/>
          <w:lang w:eastAsia="pl-PL"/>
        </w:rPr>
        <w:t>Pani/Pana dane osobowe będą przechowywane, przez okres 4 lat od dnia zakończenia postępowania o udzielenie zamówienia, a jeżeli czas trwania umowy przekracza 4 lata, okres przechowywania obejmuje cały czas trwania umowy;</w:t>
      </w:r>
    </w:p>
    <w:p w:rsidR="00366203" w:rsidRPr="00B02037" w:rsidRDefault="00366203" w:rsidP="00366203">
      <w:pPr>
        <w:pStyle w:val="Akapitzlist"/>
        <w:numPr>
          <w:ilvl w:val="0"/>
          <w:numId w:val="31"/>
        </w:numPr>
        <w:spacing w:after="150"/>
        <w:ind w:left="426" w:hanging="426"/>
        <w:jc w:val="both"/>
        <w:rPr>
          <w:rFonts w:eastAsia="Times New Roman" w:cstheme="minorHAnsi"/>
          <w:b/>
          <w:i/>
          <w:lang w:eastAsia="pl-PL"/>
        </w:rPr>
      </w:pPr>
      <w:r w:rsidRPr="00B02037">
        <w:rPr>
          <w:rFonts w:eastAsia="Times New Roman" w:cstheme="minorHAnsi"/>
          <w:lang w:eastAsia="pl-PL"/>
        </w:rPr>
        <w:lastRenderedPageBreak/>
        <w:t xml:space="preserve">obowiązek podania przez Panią/Pana danych osobowych bezpośrednio Pani/Pana dotyczących jest wymogiem, związanym z udziałem w postępowaniu o udzielenie zamówienia publicznego; </w:t>
      </w:r>
    </w:p>
    <w:p w:rsidR="00366203" w:rsidRPr="00B02037" w:rsidRDefault="00366203" w:rsidP="00366203">
      <w:pPr>
        <w:pStyle w:val="Akapitzlist"/>
        <w:numPr>
          <w:ilvl w:val="0"/>
          <w:numId w:val="31"/>
        </w:numPr>
        <w:spacing w:after="150"/>
        <w:ind w:left="426" w:hanging="426"/>
        <w:jc w:val="both"/>
        <w:rPr>
          <w:rFonts w:cstheme="minorHAnsi"/>
        </w:rPr>
      </w:pPr>
      <w:r w:rsidRPr="00B02037">
        <w:rPr>
          <w:rFonts w:eastAsia="Times New Roman" w:cstheme="minorHAnsi"/>
          <w:lang w:eastAsia="pl-PL"/>
        </w:rPr>
        <w:t>w odniesieniu do Pani/Pana danych osobowych decyzje nie będą podejmowane w sposób zautomatyzowany, stosowanie do art. 22 RODO;</w:t>
      </w:r>
    </w:p>
    <w:p w:rsidR="00366203" w:rsidRPr="00B02037" w:rsidRDefault="00366203" w:rsidP="00366203">
      <w:pPr>
        <w:pStyle w:val="Akapitzlist"/>
        <w:numPr>
          <w:ilvl w:val="0"/>
          <w:numId w:val="31"/>
        </w:numPr>
        <w:spacing w:after="150"/>
        <w:ind w:left="426" w:hanging="426"/>
        <w:jc w:val="both"/>
        <w:rPr>
          <w:rFonts w:eastAsia="Times New Roman" w:cstheme="minorHAnsi"/>
          <w:color w:val="00B0F0"/>
          <w:lang w:eastAsia="pl-PL"/>
        </w:rPr>
      </w:pPr>
      <w:r w:rsidRPr="00B02037">
        <w:rPr>
          <w:rFonts w:eastAsia="Times New Roman" w:cstheme="minorHAnsi"/>
          <w:lang w:eastAsia="pl-PL"/>
        </w:rPr>
        <w:t>posiada Pani/Pan:</w:t>
      </w:r>
    </w:p>
    <w:p w:rsidR="00366203" w:rsidRPr="00B02037" w:rsidRDefault="00366203" w:rsidP="00366203">
      <w:pPr>
        <w:pStyle w:val="Akapitzlist"/>
        <w:numPr>
          <w:ilvl w:val="0"/>
          <w:numId w:val="32"/>
        </w:numPr>
        <w:spacing w:after="150"/>
        <w:ind w:left="709" w:hanging="283"/>
        <w:jc w:val="both"/>
        <w:rPr>
          <w:rFonts w:eastAsia="Times New Roman" w:cstheme="minorHAnsi"/>
          <w:color w:val="00B0F0"/>
          <w:lang w:eastAsia="pl-PL"/>
        </w:rPr>
      </w:pPr>
      <w:r w:rsidRPr="00B02037">
        <w:rPr>
          <w:rFonts w:eastAsia="Times New Roman" w:cstheme="minorHAnsi"/>
          <w:lang w:eastAsia="pl-PL"/>
        </w:rPr>
        <w:t>na podstawie art. 15 RODO prawo dostępu do danych osobowych Pani/Pana dotyczących;</w:t>
      </w:r>
    </w:p>
    <w:p w:rsidR="00366203" w:rsidRPr="00B02037" w:rsidRDefault="00366203" w:rsidP="00366203">
      <w:pPr>
        <w:pStyle w:val="Akapitzlist"/>
        <w:numPr>
          <w:ilvl w:val="0"/>
          <w:numId w:val="32"/>
        </w:numPr>
        <w:spacing w:after="150"/>
        <w:ind w:left="709" w:hanging="283"/>
        <w:jc w:val="both"/>
        <w:rPr>
          <w:rFonts w:eastAsia="Times New Roman" w:cstheme="minorHAnsi"/>
          <w:lang w:eastAsia="pl-PL"/>
        </w:rPr>
      </w:pPr>
      <w:r w:rsidRPr="00B02037">
        <w:rPr>
          <w:rFonts w:eastAsia="Times New Roman" w:cstheme="minorHAnsi"/>
          <w:lang w:eastAsia="pl-PL"/>
        </w:rPr>
        <w:t>na podstawie art. 16 RODO prawo do sprostowania Pani/Pana danych osobowych ;</w:t>
      </w:r>
    </w:p>
    <w:p w:rsidR="00366203" w:rsidRPr="00B02037" w:rsidRDefault="00366203" w:rsidP="00366203">
      <w:pPr>
        <w:pStyle w:val="Akapitzlist"/>
        <w:numPr>
          <w:ilvl w:val="0"/>
          <w:numId w:val="32"/>
        </w:numPr>
        <w:spacing w:after="150"/>
        <w:ind w:left="709" w:hanging="283"/>
        <w:jc w:val="both"/>
        <w:rPr>
          <w:rFonts w:eastAsia="Times New Roman" w:cstheme="minorHAnsi"/>
          <w:lang w:eastAsia="pl-PL"/>
        </w:rPr>
      </w:pPr>
      <w:r w:rsidRPr="00B02037">
        <w:rPr>
          <w:rFonts w:eastAsia="Times New Roman" w:cstheme="minorHAnsi"/>
          <w:lang w:eastAsia="pl-PL"/>
        </w:rPr>
        <w:t xml:space="preserve">na podstawie art. 18 RODO prawo żądania od administratora ograniczenia przetwarzania danych osobowych z zastrzeżeniem przypadków, o których mowa w art. 18 ust. 2 RODO ;  </w:t>
      </w:r>
    </w:p>
    <w:p w:rsidR="00366203" w:rsidRPr="00B02037" w:rsidRDefault="00366203" w:rsidP="00366203">
      <w:pPr>
        <w:pStyle w:val="Akapitzlist"/>
        <w:numPr>
          <w:ilvl w:val="0"/>
          <w:numId w:val="32"/>
        </w:numPr>
        <w:spacing w:after="150"/>
        <w:ind w:left="709" w:hanging="283"/>
        <w:jc w:val="both"/>
        <w:rPr>
          <w:rFonts w:eastAsia="Times New Roman" w:cstheme="minorHAnsi"/>
          <w:i/>
          <w:color w:val="00B0F0"/>
          <w:lang w:eastAsia="pl-PL"/>
        </w:rPr>
      </w:pPr>
      <w:r w:rsidRPr="00B02037">
        <w:rPr>
          <w:rFonts w:eastAsia="Times New Roman" w:cstheme="minorHAnsi"/>
          <w:lang w:eastAsia="pl-PL"/>
        </w:rPr>
        <w:t>prawo do wniesienia skargi do Prezesa Urzędu Ochrony Danych Osobowych, gdy uzna Pani/Pan, że przetwarzanie danych osobowych Pani/Pana dotyczących narusza przepisy RODO;</w:t>
      </w:r>
    </w:p>
    <w:p w:rsidR="00366203" w:rsidRPr="00B02037" w:rsidRDefault="00366203" w:rsidP="00366203">
      <w:pPr>
        <w:pStyle w:val="Akapitzlist"/>
        <w:numPr>
          <w:ilvl w:val="0"/>
          <w:numId w:val="31"/>
        </w:numPr>
        <w:spacing w:after="150"/>
        <w:ind w:left="426" w:hanging="426"/>
        <w:jc w:val="both"/>
        <w:rPr>
          <w:rFonts w:eastAsia="Times New Roman" w:cstheme="minorHAnsi"/>
          <w:i/>
          <w:color w:val="00B0F0"/>
          <w:lang w:eastAsia="pl-PL"/>
        </w:rPr>
      </w:pPr>
      <w:r w:rsidRPr="00B02037">
        <w:rPr>
          <w:rFonts w:eastAsia="Times New Roman" w:cstheme="minorHAnsi"/>
          <w:lang w:eastAsia="pl-PL"/>
        </w:rPr>
        <w:t>nie przysługuje Pani/Panu:</w:t>
      </w:r>
    </w:p>
    <w:p w:rsidR="00366203" w:rsidRPr="00B02037" w:rsidRDefault="00366203" w:rsidP="00366203">
      <w:pPr>
        <w:pStyle w:val="Akapitzlist"/>
        <w:numPr>
          <w:ilvl w:val="0"/>
          <w:numId w:val="33"/>
        </w:numPr>
        <w:spacing w:after="150"/>
        <w:ind w:left="709" w:hanging="283"/>
        <w:jc w:val="both"/>
        <w:rPr>
          <w:rFonts w:eastAsia="Times New Roman" w:cstheme="minorHAnsi"/>
          <w:i/>
          <w:color w:val="00B0F0"/>
          <w:lang w:eastAsia="pl-PL"/>
        </w:rPr>
      </w:pPr>
      <w:r w:rsidRPr="00B02037">
        <w:rPr>
          <w:rFonts w:eastAsia="Times New Roman" w:cstheme="minorHAnsi"/>
          <w:lang w:eastAsia="pl-PL"/>
        </w:rPr>
        <w:t>w związku z art. 17 ust. 3 lit. b, d lub e RODO prawo do usunięcia danych osobowych;</w:t>
      </w:r>
    </w:p>
    <w:p w:rsidR="00366203" w:rsidRPr="00B02037" w:rsidRDefault="00366203" w:rsidP="00366203">
      <w:pPr>
        <w:pStyle w:val="Akapitzlist"/>
        <w:numPr>
          <w:ilvl w:val="0"/>
          <w:numId w:val="33"/>
        </w:numPr>
        <w:spacing w:after="150"/>
        <w:ind w:left="709" w:hanging="283"/>
        <w:jc w:val="both"/>
        <w:rPr>
          <w:rFonts w:eastAsia="Times New Roman" w:cstheme="minorHAnsi"/>
          <w:b/>
          <w:i/>
          <w:lang w:eastAsia="pl-PL"/>
        </w:rPr>
      </w:pPr>
      <w:r w:rsidRPr="00B02037">
        <w:rPr>
          <w:rFonts w:eastAsia="Times New Roman" w:cstheme="minorHAnsi"/>
          <w:lang w:eastAsia="pl-PL"/>
        </w:rPr>
        <w:t>prawo do przenoszenia danych osobowych, o którym mowa w art. 20 RODO;</w:t>
      </w:r>
    </w:p>
    <w:p w:rsidR="00366203" w:rsidRDefault="00366203" w:rsidP="00366203">
      <w:pPr>
        <w:rPr>
          <w:b/>
          <w:sz w:val="21"/>
          <w:szCs w:val="21"/>
        </w:rPr>
      </w:pPr>
      <w:r w:rsidRPr="00B02037">
        <w:rPr>
          <w:rFonts w:eastAsia="Times New Roman" w:cstheme="minorHAnsi"/>
          <w:b/>
          <w:lang w:eastAsia="pl-PL"/>
        </w:rPr>
        <w:t>na podstawie art. 21 RODO prawo sprzeciwu, wobec przetwarzania danych osobowych, gdyż podstawą prawną przetwarzania Pani/Pana danych osobowych jest art. 6 ust. 1 lit. c RODO</w:t>
      </w:r>
      <w:r w:rsidRPr="00B02037">
        <w:rPr>
          <w:rFonts w:eastAsia="Times New Roman" w:cstheme="minorHAnsi"/>
          <w:lang w:eastAsia="pl-PL"/>
        </w:rPr>
        <w:t>.</w:t>
      </w:r>
    </w:p>
    <w:p w:rsidR="00366203" w:rsidRDefault="00366203" w:rsidP="00CD61A0">
      <w:pPr>
        <w:rPr>
          <w:b/>
          <w:sz w:val="21"/>
          <w:szCs w:val="21"/>
        </w:rPr>
      </w:pPr>
    </w:p>
    <w:p w:rsidR="00CD61A0" w:rsidRPr="00FA509D" w:rsidRDefault="00366203" w:rsidP="00CD61A0">
      <w:pPr>
        <w:rPr>
          <w:b/>
          <w:sz w:val="21"/>
          <w:szCs w:val="21"/>
        </w:rPr>
      </w:pPr>
      <w:r>
        <w:rPr>
          <w:b/>
          <w:sz w:val="21"/>
          <w:szCs w:val="21"/>
        </w:rPr>
        <w:t>13</w:t>
      </w:r>
      <w:r w:rsidR="00585F13" w:rsidRPr="00FA509D">
        <w:rPr>
          <w:b/>
          <w:sz w:val="21"/>
          <w:szCs w:val="21"/>
        </w:rPr>
        <w:t>. UNIEWAŻNIENIE POSTĘPOWANIA :</w:t>
      </w:r>
    </w:p>
    <w:p w:rsidR="00CD61A0" w:rsidRPr="00FA509D" w:rsidRDefault="00366203" w:rsidP="00DA3C00">
      <w:pPr>
        <w:ind w:left="709" w:hanging="709"/>
        <w:jc w:val="both"/>
        <w:rPr>
          <w:sz w:val="21"/>
          <w:szCs w:val="21"/>
        </w:rPr>
      </w:pPr>
      <w:r>
        <w:rPr>
          <w:sz w:val="21"/>
          <w:szCs w:val="21"/>
        </w:rPr>
        <w:t>13</w:t>
      </w:r>
      <w:r w:rsidR="00585F13" w:rsidRPr="00FA509D">
        <w:rPr>
          <w:sz w:val="21"/>
          <w:szCs w:val="21"/>
        </w:rPr>
        <w:t>.1</w:t>
      </w:r>
      <w:r w:rsidR="00585F13" w:rsidRPr="00FA509D">
        <w:rPr>
          <w:sz w:val="21"/>
          <w:szCs w:val="21"/>
        </w:rPr>
        <w:tab/>
      </w:r>
      <w:r w:rsidR="00CD61A0" w:rsidRPr="00FA509D">
        <w:rPr>
          <w:sz w:val="21"/>
          <w:szCs w:val="21"/>
        </w:rPr>
        <w:t>Zamawiający zastrzega sobie prawo zamknięcia postępowania bez wybrania którejkolwiek z ofert bądź unieważnienia postępowania</w:t>
      </w:r>
      <w:r w:rsidR="00DA3C00" w:rsidRPr="00FA509D">
        <w:rPr>
          <w:sz w:val="21"/>
          <w:szCs w:val="21"/>
        </w:rPr>
        <w:t xml:space="preserve"> w każdym czasie</w:t>
      </w:r>
      <w:r w:rsidR="00CD61A0" w:rsidRPr="00FA509D">
        <w:rPr>
          <w:sz w:val="21"/>
          <w:szCs w:val="21"/>
        </w:rPr>
        <w:t xml:space="preserve"> bez podania przyczyny.</w:t>
      </w:r>
    </w:p>
    <w:p w:rsidR="00CD61A0" w:rsidRPr="00FA509D" w:rsidRDefault="00585F13" w:rsidP="00DA3C00">
      <w:pPr>
        <w:ind w:left="709" w:hanging="709"/>
        <w:jc w:val="both"/>
        <w:rPr>
          <w:sz w:val="21"/>
          <w:szCs w:val="21"/>
        </w:rPr>
      </w:pPr>
      <w:r w:rsidRPr="00FA509D">
        <w:rPr>
          <w:sz w:val="21"/>
          <w:szCs w:val="21"/>
        </w:rPr>
        <w:t>1</w:t>
      </w:r>
      <w:r w:rsidR="00366203">
        <w:rPr>
          <w:sz w:val="21"/>
          <w:szCs w:val="21"/>
        </w:rPr>
        <w:t>3</w:t>
      </w:r>
      <w:r w:rsidRPr="00FA509D">
        <w:rPr>
          <w:sz w:val="21"/>
          <w:szCs w:val="21"/>
        </w:rPr>
        <w:t>.2</w:t>
      </w:r>
      <w:r w:rsidRPr="00FA509D">
        <w:rPr>
          <w:sz w:val="21"/>
          <w:szCs w:val="21"/>
        </w:rPr>
        <w:tab/>
      </w:r>
      <w:r w:rsidR="00CD61A0" w:rsidRPr="00FA509D">
        <w:rPr>
          <w:sz w:val="21"/>
          <w:szCs w:val="21"/>
        </w:rPr>
        <w:t xml:space="preserve">W przypadku unieważnienia  postępowania </w:t>
      </w:r>
      <w:r w:rsidR="005F08DE" w:rsidRPr="00FA509D">
        <w:rPr>
          <w:sz w:val="21"/>
          <w:szCs w:val="21"/>
        </w:rPr>
        <w:t>Z</w:t>
      </w:r>
      <w:r w:rsidR="00CD61A0" w:rsidRPr="00FA509D">
        <w:rPr>
          <w:sz w:val="21"/>
          <w:szCs w:val="21"/>
        </w:rPr>
        <w:t>amawiający nie ponosi odpowiedzialności za koszty poniesione przez oferentów w związku z przygotowaniem i złożeniem ofert.</w:t>
      </w:r>
    </w:p>
    <w:p w:rsidR="00FC05E7" w:rsidRPr="00FA509D" w:rsidRDefault="00366203" w:rsidP="00CD61A0">
      <w:pPr>
        <w:rPr>
          <w:b/>
          <w:sz w:val="21"/>
          <w:szCs w:val="21"/>
        </w:rPr>
      </w:pPr>
      <w:r>
        <w:rPr>
          <w:b/>
          <w:sz w:val="21"/>
          <w:szCs w:val="21"/>
        </w:rPr>
        <w:t>14</w:t>
      </w:r>
      <w:r w:rsidR="00585F13" w:rsidRPr="00FA509D">
        <w:rPr>
          <w:b/>
          <w:sz w:val="21"/>
          <w:szCs w:val="21"/>
        </w:rPr>
        <w:t>.</w:t>
      </w:r>
      <w:r w:rsidR="00585F13" w:rsidRPr="00FA509D">
        <w:rPr>
          <w:b/>
          <w:sz w:val="21"/>
          <w:szCs w:val="21"/>
        </w:rPr>
        <w:tab/>
        <w:t>WZORY ZAŁĄCZNIKÓW :</w:t>
      </w:r>
    </w:p>
    <w:p w:rsidR="00770AE1" w:rsidRPr="00753A89" w:rsidRDefault="00C71536" w:rsidP="00DA3C00">
      <w:pPr>
        <w:jc w:val="both"/>
        <w:rPr>
          <w:sz w:val="21"/>
          <w:szCs w:val="21"/>
        </w:rPr>
      </w:pPr>
      <w:r w:rsidRPr="00753A89">
        <w:rPr>
          <w:sz w:val="21"/>
          <w:szCs w:val="21"/>
        </w:rPr>
        <w:t>13.2</w:t>
      </w:r>
      <w:r w:rsidRPr="00753A89">
        <w:rPr>
          <w:sz w:val="21"/>
          <w:szCs w:val="21"/>
        </w:rPr>
        <w:tab/>
      </w:r>
      <w:r w:rsidR="00753A89">
        <w:rPr>
          <w:sz w:val="21"/>
          <w:szCs w:val="21"/>
        </w:rPr>
        <w:t>Załącznik nr 1</w:t>
      </w:r>
      <w:r w:rsidR="00047C8D" w:rsidRPr="00753A89">
        <w:rPr>
          <w:sz w:val="21"/>
          <w:szCs w:val="21"/>
        </w:rPr>
        <w:t xml:space="preserve"> – </w:t>
      </w:r>
      <w:r w:rsidR="002A4024" w:rsidRPr="00753A89">
        <w:rPr>
          <w:sz w:val="21"/>
          <w:szCs w:val="21"/>
        </w:rPr>
        <w:t>formularz ofertowy</w:t>
      </w:r>
    </w:p>
    <w:p w:rsidR="00047C8D" w:rsidRPr="00753A89" w:rsidRDefault="00C71536" w:rsidP="00DA3C00">
      <w:pPr>
        <w:jc w:val="both"/>
        <w:rPr>
          <w:sz w:val="21"/>
          <w:szCs w:val="21"/>
          <w:highlight w:val="yellow"/>
        </w:rPr>
      </w:pPr>
      <w:r w:rsidRPr="00753A89">
        <w:rPr>
          <w:sz w:val="21"/>
          <w:szCs w:val="21"/>
        </w:rPr>
        <w:t>13.3</w:t>
      </w:r>
      <w:r w:rsidRPr="00753A89">
        <w:rPr>
          <w:sz w:val="21"/>
          <w:szCs w:val="21"/>
        </w:rPr>
        <w:tab/>
      </w:r>
      <w:r w:rsidR="00753A89">
        <w:rPr>
          <w:sz w:val="21"/>
          <w:szCs w:val="21"/>
        </w:rPr>
        <w:t>Załącznik nr 2</w:t>
      </w:r>
      <w:r w:rsidR="00770AE1" w:rsidRPr="00753A89">
        <w:rPr>
          <w:sz w:val="21"/>
          <w:szCs w:val="21"/>
        </w:rPr>
        <w:t xml:space="preserve"> </w:t>
      </w:r>
      <w:r w:rsidRPr="00753A89">
        <w:rPr>
          <w:sz w:val="21"/>
          <w:szCs w:val="21"/>
        </w:rPr>
        <w:t>–</w:t>
      </w:r>
      <w:r w:rsidR="00770AE1" w:rsidRPr="00753A89">
        <w:rPr>
          <w:sz w:val="21"/>
          <w:szCs w:val="21"/>
        </w:rPr>
        <w:t xml:space="preserve"> </w:t>
      </w:r>
      <w:r w:rsidRPr="00753A89">
        <w:rPr>
          <w:sz w:val="21"/>
          <w:szCs w:val="21"/>
        </w:rPr>
        <w:t>oświadczenie o niewykluczeniu</w:t>
      </w:r>
    </w:p>
    <w:p w:rsidR="00047C8D" w:rsidRPr="00753A89" w:rsidRDefault="00C71536" w:rsidP="00DA3C00">
      <w:pPr>
        <w:ind w:left="709" w:hanging="709"/>
        <w:jc w:val="both"/>
        <w:rPr>
          <w:sz w:val="21"/>
          <w:szCs w:val="21"/>
        </w:rPr>
      </w:pPr>
      <w:r w:rsidRPr="00753A89">
        <w:rPr>
          <w:sz w:val="21"/>
          <w:szCs w:val="21"/>
        </w:rPr>
        <w:t>13.4</w:t>
      </w:r>
      <w:r w:rsidRPr="00753A89">
        <w:rPr>
          <w:sz w:val="21"/>
          <w:szCs w:val="21"/>
        </w:rPr>
        <w:tab/>
      </w:r>
      <w:r w:rsidR="00047C8D" w:rsidRPr="00753A89">
        <w:rPr>
          <w:sz w:val="21"/>
          <w:szCs w:val="21"/>
        </w:rPr>
        <w:t xml:space="preserve">Załącznik nr </w:t>
      </w:r>
      <w:r w:rsidR="00753A89">
        <w:rPr>
          <w:sz w:val="21"/>
          <w:szCs w:val="21"/>
        </w:rPr>
        <w:t>3</w:t>
      </w:r>
      <w:r w:rsidR="00047C8D" w:rsidRPr="00753A89">
        <w:rPr>
          <w:sz w:val="21"/>
          <w:szCs w:val="21"/>
        </w:rPr>
        <w:t xml:space="preserve"> </w:t>
      </w:r>
      <w:r w:rsidRPr="00753A89">
        <w:rPr>
          <w:sz w:val="21"/>
          <w:szCs w:val="21"/>
        </w:rPr>
        <w:t>–</w:t>
      </w:r>
      <w:r w:rsidR="00047C8D" w:rsidRPr="00753A89">
        <w:rPr>
          <w:sz w:val="21"/>
          <w:szCs w:val="21"/>
        </w:rPr>
        <w:t xml:space="preserve"> </w:t>
      </w:r>
      <w:r w:rsidRPr="00753A89">
        <w:rPr>
          <w:sz w:val="21"/>
          <w:szCs w:val="21"/>
        </w:rPr>
        <w:t>wzór pełnomocnictwa Wykonawców wspólnie ubiegających się o udzielenie zamówienia</w:t>
      </w:r>
    </w:p>
    <w:p w:rsidR="00C71536" w:rsidRPr="00753A89" w:rsidRDefault="00753A89" w:rsidP="00DA3C00">
      <w:pPr>
        <w:ind w:left="709" w:hanging="709"/>
        <w:jc w:val="both"/>
        <w:rPr>
          <w:sz w:val="21"/>
          <w:szCs w:val="21"/>
        </w:rPr>
      </w:pPr>
      <w:r>
        <w:rPr>
          <w:sz w:val="21"/>
          <w:szCs w:val="21"/>
        </w:rPr>
        <w:t>13.6</w:t>
      </w:r>
      <w:r>
        <w:rPr>
          <w:sz w:val="21"/>
          <w:szCs w:val="21"/>
        </w:rPr>
        <w:tab/>
        <w:t>Załącznik nr 4</w:t>
      </w:r>
      <w:r w:rsidR="00C71536" w:rsidRPr="00753A89">
        <w:rPr>
          <w:sz w:val="21"/>
          <w:szCs w:val="21"/>
        </w:rPr>
        <w:t xml:space="preserve"> – </w:t>
      </w:r>
      <w:r w:rsidR="005F08DE" w:rsidRPr="00753A89">
        <w:rPr>
          <w:sz w:val="21"/>
          <w:szCs w:val="21"/>
        </w:rPr>
        <w:t>wykaz osób skierowanych do realizacji zamówienia</w:t>
      </w:r>
    </w:p>
    <w:p w:rsidR="00C71536" w:rsidRPr="00753A89" w:rsidRDefault="00753A89" w:rsidP="00DA3C00">
      <w:pPr>
        <w:ind w:left="709" w:hanging="709"/>
        <w:jc w:val="both"/>
        <w:rPr>
          <w:sz w:val="21"/>
          <w:szCs w:val="21"/>
        </w:rPr>
      </w:pPr>
      <w:r>
        <w:rPr>
          <w:sz w:val="21"/>
          <w:szCs w:val="21"/>
        </w:rPr>
        <w:t>13.7</w:t>
      </w:r>
      <w:r>
        <w:rPr>
          <w:sz w:val="21"/>
          <w:szCs w:val="21"/>
        </w:rPr>
        <w:tab/>
        <w:t>Załącznik nr 5</w:t>
      </w:r>
      <w:r w:rsidR="00C71536" w:rsidRPr="00753A89">
        <w:rPr>
          <w:sz w:val="21"/>
          <w:szCs w:val="21"/>
        </w:rPr>
        <w:t xml:space="preserve"> – </w:t>
      </w:r>
      <w:r w:rsidR="00B347C0" w:rsidRPr="00753A89">
        <w:rPr>
          <w:sz w:val="21"/>
          <w:szCs w:val="21"/>
        </w:rPr>
        <w:t xml:space="preserve">istotne postanowienia </w:t>
      </w:r>
      <w:r w:rsidR="005F08DE" w:rsidRPr="00753A89">
        <w:rPr>
          <w:sz w:val="21"/>
          <w:szCs w:val="21"/>
        </w:rPr>
        <w:t xml:space="preserve"> umowy</w:t>
      </w:r>
    </w:p>
    <w:p w:rsidR="00FA509D" w:rsidRPr="00753A89" w:rsidRDefault="00FA509D" w:rsidP="00DA3C00">
      <w:pPr>
        <w:ind w:left="709" w:hanging="709"/>
        <w:jc w:val="both"/>
        <w:rPr>
          <w:sz w:val="21"/>
          <w:szCs w:val="21"/>
        </w:rPr>
      </w:pPr>
    </w:p>
    <w:p w:rsidR="00753A89" w:rsidRPr="00753A89" w:rsidRDefault="00753A89" w:rsidP="00753A89">
      <w:pPr>
        <w:spacing w:line="360" w:lineRule="auto"/>
        <w:jc w:val="both"/>
      </w:pPr>
      <w:r w:rsidRPr="00753A89">
        <w:rPr>
          <w:sz w:val="21"/>
          <w:szCs w:val="21"/>
        </w:rPr>
        <w:tab/>
      </w:r>
      <w:r w:rsidRPr="00753A89">
        <w:rPr>
          <w:sz w:val="21"/>
          <w:szCs w:val="21"/>
        </w:rPr>
        <w:tab/>
      </w:r>
      <w:r w:rsidRPr="00753A89">
        <w:rPr>
          <w:sz w:val="21"/>
          <w:szCs w:val="21"/>
        </w:rPr>
        <w:tab/>
      </w:r>
      <w:r w:rsidRPr="00753A89">
        <w:rPr>
          <w:sz w:val="21"/>
          <w:szCs w:val="21"/>
        </w:rPr>
        <w:tab/>
      </w:r>
      <w:r w:rsidRPr="00753A89">
        <w:rPr>
          <w:sz w:val="21"/>
          <w:szCs w:val="21"/>
        </w:rPr>
        <w:tab/>
      </w:r>
      <w:r w:rsidRPr="00753A89">
        <w:rPr>
          <w:sz w:val="21"/>
          <w:szCs w:val="21"/>
        </w:rPr>
        <w:tab/>
      </w:r>
      <w:r w:rsidRPr="00753A89">
        <w:rPr>
          <w:sz w:val="21"/>
          <w:szCs w:val="21"/>
        </w:rPr>
        <w:tab/>
        <w:t xml:space="preserve">ks. </w:t>
      </w:r>
      <w:r w:rsidRPr="00753A89">
        <w:t>Jerzy Dzierżanowski</w:t>
      </w:r>
    </w:p>
    <w:p w:rsidR="00753A89" w:rsidRPr="00753A89" w:rsidRDefault="00753A89" w:rsidP="00753A89">
      <w:pPr>
        <w:spacing w:line="360" w:lineRule="auto"/>
        <w:jc w:val="both"/>
      </w:pPr>
      <w:r>
        <w:tab/>
      </w:r>
      <w:r>
        <w:tab/>
      </w:r>
      <w:r>
        <w:tab/>
      </w:r>
      <w:r>
        <w:tab/>
      </w:r>
      <w:r>
        <w:tab/>
      </w:r>
      <w:r>
        <w:tab/>
      </w:r>
      <w:r>
        <w:tab/>
        <w:t xml:space="preserve">ks. Paweł </w:t>
      </w:r>
      <w:proofErr w:type="spellStart"/>
      <w:r>
        <w:t>Landwójtowicz</w:t>
      </w:r>
      <w:proofErr w:type="spellEnd"/>
    </w:p>
    <w:sectPr w:rsidR="00753A89" w:rsidRPr="00753A89" w:rsidSect="00794C0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CB" w:rsidRPr="00FA509D" w:rsidRDefault="006218CB" w:rsidP="00AB234D">
      <w:pPr>
        <w:spacing w:after="0" w:line="240" w:lineRule="auto"/>
        <w:rPr>
          <w:sz w:val="21"/>
          <w:szCs w:val="21"/>
        </w:rPr>
      </w:pPr>
      <w:r w:rsidRPr="00FA509D">
        <w:rPr>
          <w:sz w:val="21"/>
          <w:szCs w:val="21"/>
        </w:rPr>
        <w:separator/>
      </w:r>
    </w:p>
  </w:endnote>
  <w:endnote w:type="continuationSeparator" w:id="0">
    <w:p w:rsidR="006218CB" w:rsidRPr="00FA509D" w:rsidRDefault="006218CB" w:rsidP="00AB234D">
      <w:pPr>
        <w:spacing w:after="0" w:line="240" w:lineRule="auto"/>
        <w:rPr>
          <w:sz w:val="21"/>
          <w:szCs w:val="21"/>
        </w:rPr>
      </w:pPr>
      <w:r w:rsidRPr="00FA509D">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Times New Roman´">
    <w:altName w:val="Times New Roman"/>
    <w:charset w:val="EE"/>
    <w:family w:val="roman"/>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13935869"/>
      <w:docPartObj>
        <w:docPartGallery w:val="Page Numbers (Bottom of Page)"/>
        <w:docPartUnique/>
      </w:docPartObj>
    </w:sdtPr>
    <w:sdtContent>
      <w:p w:rsidR="006218CB" w:rsidRPr="00FA509D" w:rsidRDefault="006218CB">
        <w:pPr>
          <w:pStyle w:val="Stopka"/>
          <w:jc w:val="center"/>
          <w:rPr>
            <w:sz w:val="21"/>
            <w:szCs w:val="21"/>
          </w:rPr>
        </w:pPr>
        <w:r w:rsidRPr="00FA509D">
          <w:rPr>
            <w:sz w:val="21"/>
            <w:szCs w:val="21"/>
          </w:rPr>
          <w:fldChar w:fldCharType="begin"/>
        </w:r>
        <w:r w:rsidRPr="00FA509D">
          <w:rPr>
            <w:sz w:val="21"/>
            <w:szCs w:val="21"/>
          </w:rPr>
          <w:instrText xml:space="preserve"> PAGE   \* MERGEFORMAT </w:instrText>
        </w:r>
        <w:r w:rsidRPr="00FA509D">
          <w:rPr>
            <w:sz w:val="21"/>
            <w:szCs w:val="21"/>
          </w:rPr>
          <w:fldChar w:fldCharType="separate"/>
        </w:r>
        <w:r w:rsidR="00517B66">
          <w:rPr>
            <w:noProof/>
            <w:sz w:val="21"/>
            <w:szCs w:val="21"/>
          </w:rPr>
          <w:t>3</w:t>
        </w:r>
        <w:r w:rsidRPr="00FA509D">
          <w:rPr>
            <w:sz w:val="21"/>
            <w:szCs w:val="21"/>
          </w:rPr>
          <w:fldChar w:fldCharType="end"/>
        </w:r>
      </w:p>
    </w:sdtContent>
  </w:sdt>
  <w:p w:rsidR="006218CB" w:rsidRPr="00FA509D" w:rsidRDefault="006218CB">
    <w:pPr>
      <w:pStyle w:val="Stopka"/>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CB" w:rsidRPr="00FA509D" w:rsidRDefault="006218CB" w:rsidP="00AB234D">
      <w:pPr>
        <w:spacing w:after="0" w:line="240" w:lineRule="auto"/>
        <w:rPr>
          <w:sz w:val="21"/>
          <w:szCs w:val="21"/>
        </w:rPr>
      </w:pPr>
      <w:r w:rsidRPr="00FA509D">
        <w:rPr>
          <w:sz w:val="21"/>
          <w:szCs w:val="21"/>
        </w:rPr>
        <w:separator/>
      </w:r>
    </w:p>
  </w:footnote>
  <w:footnote w:type="continuationSeparator" w:id="0">
    <w:p w:rsidR="006218CB" w:rsidRPr="00FA509D" w:rsidRDefault="006218CB" w:rsidP="00AB234D">
      <w:pPr>
        <w:spacing w:after="0" w:line="240" w:lineRule="auto"/>
        <w:rPr>
          <w:sz w:val="21"/>
          <w:szCs w:val="21"/>
        </w:rPr>
      </w:pPr>
      <w:r w:rsidRPr="00FA509D">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F95"/>
    <w:multiLevelType w:val="hybridMultilevel"/>
    <w:tmpl w:val="7A72C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CB7B21"/>
    <w:multiLevelType w:val="hybridMultilevel"/>
    <w:tmpl w:val="5B16C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3A01A9"/>
    <w:multiLevelType w:val="multilevel"/>
    <w:tmpl w:val="2520B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30F4C2B"/>
    <w:multiLevelType w:val="hybridMultilevel"/>
    <w:tmpl w:val="94A030E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E317C0"/>
    <w:multiLevelType w:val="hybridMultilevel"/>
    <w:tmpl w:val="906C1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BCA3E55"/>
    <w:multiLevelType w:val="hybridMultilevel"/>
    <w:tmpl w:val="DB18C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A62CB2"/>
    <w:multiLevelType w:val="multilevel"/>
    <w:tmpl w:val="9DC8868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522386B"/>
    <w:multiLevelType w:val="multilevel"/>
    <w:tmpl w:val="658C43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5E454F7"/>
    <w:multiLevelType w:val="multilevel"/>
    <w:tmpl w:val="AAA02B28"/>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8D039C"/>
    <w:multiLevelType w:val="hybridMultilevel"/>
    <w:tmpl w:val="491AE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3155154"/>
    <w:multiLevelType w:val="hybridMultilevel"/>
    <w:tmpl w:val="FFE6E96C"/>
    <w:lvl w:ilvl="0" w:tplc="E496CE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2744F0"/>
    <w:multiLevelType w:val="hybridMultilevel"/>
    <w:tmpl w:val="BFA01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4942C9"/>
    <w:multiLevelType w:val="hybridMultilevel"/>
    <w:tmpl w:val="BEE4D066"/>
    <w:lvl w:ilvl="0" w:tplc="0B6EE21E">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A0C783A"/>
    <w:multiLevelType w:val="multilevel"/>
    <w:tmpl w:val="36E451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ADA5F17"/>
    <w:multiLevelType w:val="hybridMultilevel"/>
    <w:tmpl w:val="32067DC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AA2080"/>
    <w:multiLevelType w:val="hybridMultilevel"/>
    <w:tmpl w:val="16701DD8"/>
    <w:lvl w:ilvl="0" w:tplc="3260E9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ED214B6"/>
    <w:multiLevelType w:val="hybridMultilevel"/>
    <w:tmpl w:val="7B12042E"/>
    <w:lvl w:ilvl="0" w:tplc="0B6EE21E">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3F80F88"/>
    <w:multiLevelType w:val="multilevel"/>
    <w:tmpl w:val="2520B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49C1FD8"/>
    <w:multiLevelType w:val="hybridMultilevel"/>
    <w:tmpl w:val="C220E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1B1054"/>
    <w:multiLevelType w:val="hybridMultilevel"/>
    <w:tmpl w:val="B1521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4250FA"/>
    <w:multiLevelType w:val="hybridMultilevel"/>
    <w:tmpl w:val="8DD21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6117541"/>
    <w:multiLevelType w:val="hybridMultilevel"/>
    <w:tmpl w:val="8938B2C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0B4C75"/>
    <w:multiLevelType w:val="hybridMultilevel"/>
    <w:tmpl w:val="E500DB4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A905755"/>
    <w:multiLevelType w:val="multilevel"/>
    <w:tmpl w:val="2192682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B543944"/>
    <w:multiLevelType w:val="hybridMultilevel"/>
    <w:tmpl w:val="4E9C3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67568F"/>
    <w:multiLevelType w:val="multilevel"/>
    <w:tmpl w:val="D89C6660"/>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3984F27"/>
    <w:multiLevelType w:val="hybridMultilevel"/>
    <w:tmpl w:val="848A1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9EB0D1E"/>
    <w:multiLevelType w:val="hybridMultilevel"/>
    <w:tmpl w:val="D12C0286"/>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7DA905C3"/>
    <w:multiLevelType w:val="hybridMultilevel"/>
    <w:tmpl w:val="7BC84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C92376"/>
    <w:multiLevelType w:val="hybridMultilevel"/>
    <w:tmpl w:val="19B0E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0"/>
  </w:num>
  <w:num w:numId="4">
    <w:abstractNumId w:val="4"/>
  </w:num>
  <w:num w:numId="5">
    <w:abstractNumId w:val="6"/>
  </w:num>
  <w:num w:numId="6">
    <w:abstractNumId w:val="13"/>
  </w:num>
  <w:num w:numId="7">
    <w:abstractNumId w:val="31"/>
  </w:num>
  <w:num w:numId="8">
    <w:abstractNumId w:val="29"/>
  </w:num>
  <w:num w:numId="9">
    <w:abstractNumId w:val="1"/>
  </w:num>
  <w:num w:numId="10">
    <w:abstractNumId w:val="22"/>
  </w:num>
  <w:num w:numId="11">
    <w:abstractNumId w:val="23"/>
  </w:num>
  <w:num w:numId="12">
    <w:abstractNumId w:val="21"/>
  </w:num>
  <w:num w:numId="13">
    <w:abstractNumId w:val="27"/>
  </w:num>
  <w:num w:numId="14">
    <w:abstractNumId w:val="14"/>
  </w:num>
  <w:num w:numId="15">
    <w:abstractNumId w:val="32"/>
  </w:num>
  <w:num w:numId="16">
    <w:abstractNumId w:val="30"/>
  </w:num>
  <w:num w:numId="17">
    <w:abstractNumId w:val="18"/>
  </w:num>
  <w:num w:numId="18">
    <w:abstractNumId w:val="2"/>
  </w:num>
  <w:num w:numId="19">
    <w:abstractNumId w:val="24"/>
  </w:num>
  <w:num w:numId="20">
    <w:abstractNumId w:val="3"/>
  </w:num>
  <w:num w:numId="21">
    <w:abstractNumId w:val="17"/>
  </w:num>
  <w:num w:numId="22">
    <w:abstractNumId w:val="7"/>
  </w:num>
  <w:num w:numId="23">
    <w:abstractNumId w:val="16"/>
  </w:num>
  <w:num w:numId="24">
    <w:abstractNumId w:val="26"/>
  </w:num>
  <w:num w:numId="25">
    <w:abstractNumId w:val="8"/>
  </w:num>
  <w:num w:numId="26">
    <w:abstractNumId w:val="28"/>
  </w:num>
  <w:num w:numId="27">
    <w:abstractNumId w:val="19"/>
  </w:num>
  <w:num w:numId="28">
    <w:abstractNumId w:val="15"/>
  </w:num>
  <w:num w:numId="29">
    <w:abstractNumId w:val="20"/>
  </w:num>
  <w:num w:numId="30">
    <w:abstractNumId w:val="9"/>
  </w:num>
  <w:num w:numId="31">
    <w:abstractNumId w:val="10"/>
  </w:num>
  <w:num w:numId="32">
    <w:abstractNumId w:val="5"/>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27B0E"/>
    <w:rsid w:val="00014241"/>
    <w:rsid w:val="00015A2A"/>
    <w:rsid w:val="00036948"/>
    <w:rsid w:val="00047C8D"/>
    <w:rsid w:val="00064342"/>
    <w:rsid w:val="00065D5E"/>
    <w:rsid w:val="00090E3C"/>
    <w:rsid w:val="00091600"/>
    <w:rsid w:val="000C3340"/>
    <w:rsid w:val="000D1D13"/>
    <w:rsid w:val="000D5967"/>
    <w:rsid w:val="000F2ADD"/>
    <w:rsid w:val="00121A12"/>
    <w:rsid w:val="00137A5F"/>
    <w:rsid w:val="001428D5"/>
    <w:rsid w:val="001519A2"/>
    <w:rsid w:val="00196FAD"/>
    <w:rsid w:val="001B518A"/>
    <w:rsid w:val="001C5215"/>
    <w:rsid w:val="001D0C22"/>
    <w:rsid w:val="001E02B9"/>
    <w:rsid w:val="001E0A11"/>
    <w:rsid w:val="001E13AE"/>
    <w:rsid w:val="001E5379"/>
    <w:rsid w:val="001E6515"/>
    <w:rsid w:val="002013A9"/>
    <w:rsid w:val="00202A70"/>
    <w:rsid w:val="0023323C"/>
    <w:rsid w:val="00260B6C"/>
    <w:rsid w:val="00267CC2"/>
    <w:rsid w:val="002825D4"/>
    <w:rsid w:val="002912A4"/>
    <w:rsid w:val="002A4024"/>
    <w:rsid w:val="002A56BA"/>
    <w:rsid w:val="002A68BA"/>
    <w:rsid w:val="002B0144"/>
    <w:rsid w:val="002B6F91"/>
    <w:rsid w:val="002C7D35"/>
    <w:rsid w:val="002E4E2E"/>
    <w:rsid w:val="002E61F4"/>
    <w:rsid w:val="002F12A9"/>
    <w:rsid w:val="00302196"/>
    <w:rsid w:val="00303704"/>
    <w:rsid w:val="00304BB4"/>
    <w:rsid w:val="00307CB6"/>
    <w:rsid w:val="00327736"/>
    <w:rsid w:val="00327B0E"/>
    <w:rsid w:val="00344659"/>
    <w:rsid w:val="0034545F"/>
    <w:rsid w:val="003457C9"/>
    <w:rsid w:val="00363C52"/>
    <w:rsid w:val="00363F3D"/>
    <w:rsid w:val="00366203"/>
    <w:rsid w:val="003A51B9"/>
    <w:rsid w:val="003D3DD5"/>
    <w:rsid w:val="003E0838"/>
    <w:rsid w:val="003F328A"/>
    <w:rsid w:val="00414B3A"/>
    <w:rsid w:val="00421D01"/>
    <w:rsid w:val="00430133"/>
    <w:rsid w:val="00430322"/>
    <w:rsid w:val="00436A11"/>
    <w:rsid w:val="00443D54"/>
    <w:rsid w:val="004504D7"/>
    <w:rsid w:val="004507ED"/>
    <w:rsid w:val="00464063"/>
    <w:rsid w:val="0047104E"/>
    <w:rsid w:val="00493A33"/>
    <w:rsid w:val="004C5742"/>
    <w:rsid w:val="004D4A6B"/>
    <w:rsid w:val="004F10F8"/>
    <w:rsid w:val="004F7CF9"/>
    <w:rsid w:val="004F7D43"/>
    <w:rsid w:val="00500B73"/>
    <w:rsid w:val="00517B66"/>
    <w:rsid w:val="00534141"/>
    <w:rsid w:val="00542416"/>
    <w:rsid w:val="00554D37"/>
    <w:rsid w:val="0057034F"/>
    <w:rsid w:val="0058282C"/>
    <w:rsid w:val="00585F13"/>
    <w:rsid w:val="0059619E"/>
    <w:rsid w:val="0059681C"/>
    <w:rsid w:val="005A32EE"/>
    <w:rsid w:val="005A65F3"/>
    <w:rsid w:val="005C4FB3"/>
    <w:rsid w:val="005D64C3"/>
    <w:rsid w:val="005E37F4"/>
    <w:rsid w:val="005E639B"/>
    <w:rsid w:val="005E63F7"/>
    <w:rsid w:val="005F08DE"/>
    <w:rsid w:val="006160A3"/>
    <w:rsid w:val="006218CB"/>
    <w:rsid w:val="00644365"/>
    <w:rsid w:val="00651CC5"/>
    <w:rsid w:val="006648DB"/>
    <w:rsid w:val="006825C7"/>
    <w:rsid w:val="006A4001"/>
    <w:rsid w:val="006A6B88"/>
    <w:rsid w:val="006B7000"/>
    <w:rsid w:val="006C1D27"/>
    <w:rsid w:val="006F2CD7"/>
    <w:rsid w:val="00715C77"/>
    <w:rsid w:val="007222B5"/>
    <w:rsid w:val="00733E96"/>
    <w:rsid w:val="00743B20"/>
    <w:rsid w:val="00753A89"/>
    <w:rsid w:val="0075588D"/>
    <w:rsid w:val="00770AE1"/>
    <w:rsid w:val="0077139B"/>
    <w:rsid w:val="00777EDC"/>
    <w:rsid w:val="00783557"/>
    <w:rsid w:val="0079345E"/>
    <w:rsid w:val="00794C02"/>
    <w:rsid w:val="00796FAE"/>
    <w:rsid w:val="007B5F92"/>
    <w:rsid w:val="007B7E29"/>
    <w:rsid w:val="007E2845"/>
    <w:rsid w:val="007F30FA"/>
    <w:rsid w:val="00812A1A"/>
    <w:rsid w:val="008169D9"/>
    <w:rsid w:val="00821CBE"/>
    <w:rsid w:val="00822611"/>
    <w:rsid w:val="0082599D"/>
    <w:rsid w:val="00834563"/>
    <w:rsid w:val="00834CD5"/>
    <w:rsid w:val="00840199"/>
    <w:rsid w:val="0084439B"/>
    <w:rsid w:val="0084644E"/>
    <w:rsid w:val="0086249E"/>
    <w:rsid w:val="00865E22"/>
    <w:rsid w:val="008B3BDA"/>
    <w:rsid w:val="008B6BC4"/>
    <w:rsid w:val="008C38C1"/>
    <w:rsid w:val="008C4812"/>
    <w:rsid w:val="008F26CC"/>
    <w:rsid w:val="009048E2"/>
    <w:rsid w:val="0090778F"/>
    <w:rsid w:val="009375B2"/>
    <w:rsid w:val="00952ACF"/>
    <w:rsid w:val="00953633"/>
    <w:rsid w:val="00953D3A"/>
    <w:rsid w:val="00961F89"/>
    <w:rsid w:val="00966242"/>
    <w:rsid w:val="00973254"/>
    <w:rsid w:val="009845B9"/>
    <w:rsid w:val="009A7BFF"/>
    <w:rsid w:val="009B17E6"/>
    <w:rsid w:val="009C4943"/>
    <w:rsid w:val="009C52CC"/>
    <w:rsid w:val="009F546A"/>
    <w:rsid w:val="009F6696"/>
    <w:rsid w:val="00A12002"/>
    <w:rsid w:val="00A16C82"/>
    <w:rsid w:val="00A257D1"/>
    <w:rsid w:val="00A2742C"/>
    <w:rsid w:val="00A35CEE"/>
    <w:rsid w:val="00A46A68"/>
    <w:rsid w:val="00A47F95"/>
    <w:rsid w:val="00A84851"/>
    <w:rsid w:val="00AA0569"/>
    <w:rsid w:val="00AA135F"/>
    <w:rsid w:val="00AA6C9A"/>
    <w:rsid w:val="00AB234D"/>
    <w:rsid w:val="00AC1711"/>
    <w:rsid w:val="00AD5A62"/>
    <w:rsid w:val="00AE0B08"/>
    <w:rsid w:val="00AE7BD2"/>
    <w:rsid w:val="00AF0690"/>
    <w:rsid w:val="00AF318F"/>
    <w:rsid w:val="00AF374B"/>
    <w:rsid w:val="00AF39D0"/>
    <w:rsid w:val="00AF4E6D"/>
    <w:rsid w:val="00B12BB4"/>
    <w:rsid w:val="00B33063"/>
    <w:rsid w:val="00B347C0"/>
    <w:rsid w:val="00B41C38"/>
    <w:rsid w:val="00B70834"/>
    <w:rsid w:val="00B83527"/>
    <w:rsid w:val="00B90226"/>
    <w:rsid w:val="00B94364"/>
    <w:rsid w:val="00BA3E2C"/>
    <w:rsid w:val="00BB51C1"/>
    <w:rsid w:val="00C2201C"/>
    <w:rsid w:val="00C31760"/>
    <w:rsid w:val="00C34BD2"/>
    <w:rsid w:val="00C40D7C"/>
    <w:rsid w:val="00C44148"/>
    <w:rsid w:val="00C446A8"/>
    <w:rsid w:val="00C71536"/>
    <w:rsid w:val="00C73638"/>
    <w:rsid w:val="00C81608"/>
    <w:rsid w:val="00C92325"/>
    <w:rsid w:val="00C945D9"/>
    <w:rsid w:val="00C979E6"/>
    <w:rsid w:val="00CA0B6B"/>
    <w:rsid w:val="00CC5D47"/>
    <w:rsid w:val="00CD2B94"/>
    <w:rsid w:val="00CD61A0"/>
    <w:rsid w:val="00CD6C45"/>
    <w:rsid w:val="00D0427D"/>
    <w:rsid w:val="00D05030"/>
    <w:rsid w:val="00D1278F"/>
    <w:rsid w:val="00D24296"/>
    <w:rsid w:val="00D327BD"/>
    <w:rsid w:val="00D33938"/>
    <w:rsid w:val="00D4495D"/>
    <w:rsid w:val="00D5010D"/>
    <w:rsid w:val="00D60E59"/>
    <w:rsid w:val="00D61437"/>
    <w:rsid w:val="00D86899"/>
    <w:rsid w:val="00D92CE6"/>
    <w:rsid w:val="00DA024D"/>
    <w:rsid w:val="00DA1DA3"/>
    <w:rsid w:val="00DA3C00"/>
    <w:rsid w:val="00E05B34"/>
    <w:rsid w:val="00E34EFF"/>
    <w:rsid w:val="00E44A35"/>
    <w:rsid w:val="00E64770"/>
    <w:rsid w:val="00E75564"/>
    <w:rsid w:val="00E76280"/>
    <w:rsid w:val="00E8414A"/>
    <w:rsid w:val="00E962EB"/>
    <w:rsid w:val="00E97203"/>
    <w:rsid w:val="00EA02DC"/>
    <w:rsid w:val="00EA1630"/>
    <w:rsid w:val="00EA557E"/>
    <w:rsid w:val="00EC2463"/>
    <w:rsid w:val="00EC7853"/>
    <w:rsid w:val="00ED3509"/>
    <w:rsid w:val="00F03E91"/>
    <w:rsid w:val="00F34278"/>
    <w:rsid w:val="00F37FAC"/>
    <w:rsid w:val="00F51D7C"/>
    <w:rsid w:val="00F6509F"/>
    <w:rsid w:val="00F67286"/>
    <w:rsid w:val="00F749D9"/>
    <w:rsid w:val="00F93BAB"/>
    <w:rsid w:val="00F962BB"/>
    <w:rsid w:val="00FA509D"/>
    <w:rsid w:val="00FA7954"/>
    <w:rsid w:val="00FC05E7"/>
    <w:rsid w:val="00FF5B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C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27B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7B0E"/>
    <w:rPr>
      <w:rFonts w:ascii="Tahoma" w:hAnsi="Tahoma" w:cs="Tahoma"/>
      <w:sz w:val="16"/>
      <w:szCs w:val="16"/>
    </w:rPr>
  </w:style>
  <w:style w:type="paragraph" w:styleId="Akapitzlist">
    <w:name w:val="List Paragraph"/>
    <w:basedOn w:val="Normalny"/>
    <w:uiPriority w:val="34"/>
    <w:qFormat/>
    <w:rsid w:val="00840199"/>
    <w:pPr>
      <w:ind w:left="720"/>
      <w:contextualSpacing/>
    </w:pPr>
  </w:style>
  <w:style w:type="paragraph" w:styleId="Nagwek">
    <w:name w:val="header"/>
    <w:basedOn w:val="Normalny"/>
    <w:link w:val="NagwekZnak"/>
    <w:uiPriority w:val="99"/>
    <w:semiHidden/>
    <w:unhideWhenUsed/>
    <w:rsid w:val="00AB234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B234D"/>
  </w:style>
  <w:style w:type="paragraph" w:styleId="Stopka">
    <w:name w:val="footer"/>
    <w:basedOn w:val="Normalny"/>
    <w:link w:val="StopkaZnak"/>
    <w:uiPriority w:val="99"/>
    <w:unhideWhenUsed/>
    <w:rsid w:val="00AB23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34D"/>
  </w:style>
  <w:style w:type="paragraph" w:customStyle="1" w:styleId="Body">
    <w:name w:val="Body"/>
    <w:autoRedefine/>
    <w:rsid w:val="00585F13"/>
    <w:pPr>
      <w:tabs>
        <w:tab w:val="left" w:pos="1417"/>
        <w:tab w:val="left" w:pos="2126"/>
        <w:tab w:val="left" w:pos="2410"/>
        <w:tab w:val="left" w:pos="2835"/>
        <w:tab w:val="left" w:pos="3543"/>
        <w:tab w:val="left" w:pos="4252"/>
        <w:tab w:val="left" w:pos="4961"/>
        <w:tab w:val="left" w:pos="5669"/>
        <w:tab w:val="left" w:pos="6378"/>
        <w:tab w:val="left" w:pos="7087"/>
        <w:tab w:val="left" w:pos="7795"/>
        <w:tab w:val="left" w:pos="8504"/>
        <w:tab w:val="left" w:pos="9213"/>
      </w:tabs>
      <w:spacing w:after="0"/>
      <w:jc w:val="both"/>
    </w:pPr>
    <w:rPr>
      <w:rFonts w:ascii="Calibri" w:eastAsia="ヒラギノ角ゴ Pro W3" w:hAnsi="Calibri" w:cs="Times New Roman"/>
      <w:lang w:eastAsia="pl-PL"/>
    </w:rPr>
  </w:style>
  <w:style w:type="character" w:styleId="Tekstzastpczy">
    <w:name w:val="Placeholder Text"/>
    <w:basedOn w:val="Domylnaczcionkaakapitu"/>
    <w:uiPriority w:val="99"/>
    <w:semiHidden/>
    <w:rsid w:val="004C5742"/>
    <w:rPr>
      <w:color w:val="808080"/>
    </w:rPr>
  </w:style>
  <w:style w:type="character" w:styleId="Hipercze">
    <w:name w:val="Hyperlink"/>
    <w:basedOn w:val="Domylnaczcionkaakapitu"/>
    <w:uiPriority w:val="99"/>
    <w:unhideWhenUsed/>
    <w:rsid w:val="00CD2B94"/>
    <w:rPr>
      <w:color w:val="0000FF" w:themeColor="hyperlink"/>
      <w:u w:val="single"/>
    </w:rPr>
  </w:style>
  <w:style w:type="character" w:styleId="Pogrubienie">
    <w:name w:val="Strong"/>
    <w:qFormat/>
    <w:rsid w:val="00EA02D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2941</Words>
  <Characters>17647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EuroSilesia</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RomanS</cp:lastModifiedBy>
  <cp:revision>3</cp:revision>
  <cp:lastPrinted>2018-03-02T10:04:00Z</cp:lastPrinted>
  <dcterms:created xsi:type="dcterms:W3CDTF">2018-09-02T21:55:00Z</dcterms:created>
  <dcterms:modified xsi:type="dcterms:W3CDTF">2018-09-03T14:06:00Z</dcterms:modified>
</cp:coreProperties>
</file>